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0"/>
          <w:szCs w:val="20"/>
        </w:rPr>
      </w:pPr>
      <w:r w:rsidDel="00000000" w:rsidR="00000000" w:rsidRPr="00000000">
        <w:rPr>
          <w:sz w:val="20"/>
          <w:szCs w:val="20"/>
          <w:rtl w:val="0"/>
        </w:rPr>
        <w:t xml:space="preserve">Vedlegg til styreinstruks for Norges speiderforbund</w:t>
      </w:r>
    </w:p>
    <w:p w:rsidR="00000000" w:rsidDel="00000000" w:rsidP="00000000" w:rsidRDefault="00000000" w:rsidRPr="00000000" w14:paraId="00000001">
      <w:pPr>
        <w:contextualSpacing w:val="0"/>
        <w:rPr/>
      </w:pPr>
      <w:r w:rsidDel="00000000" w:rsidR="00000000" w:rsidRPr="00000000">
        <w:rPr>
          <w:b w:val="1"/>
          <w:sz w:val="60"/>
          <w:szCs w:val="60"/>
          <w:rtl w:val="0"/>
        </w:rPr>
        <w:t xml:space="preserve">Speiderstyrets seks særtrekk</w:t>
      </w:r>
      <w:r w:rsidDel="00000000" w:rsidR="00000000" w:rsidRPr="00000000">
        <w:rPr>
          <w:rtl w:val="0"/>
        </w:rPr>
      </w:r>
    </w:p>
    <w:p w:rsidR="00000000" w:rsidDel="00000000" w:rsidP="00000000" w:rsidRDefault="00000000" w:rsidRPr="00000000" w14:paraId="00000002">
      <w:pPr>
        <w:contextualSpacing w:val="0"/>
        <w:rPr>
          <w:sz w:val="20"/>
          <w:szCs w:val="20"/>
        </w:rPr>
      </w:pPr>
      <w:r w:rsidDel="00000000" w:rsidR="00000000" w:rsidRPr="00000000">
        <w:rPr>
          <w:sz w:val="20"/>
          <w:szCs w:val="20"/>
          <w:rtl w:val="0"/>
        </w:rPr>
        <w:t xml:space="preserve">På generell bakgrunn kan det sies, at et styre har seks særtrekk som det må ivareta. Disse særtrekkene er:</w:t>
      </w:r>
    </w:p>
    <w:p w:rsidR="00000000" w:rsidDel="00000000" w:rsidP="00000000" w:rsidRDefault="00000000" w:rsidRPr="00000000" w14:paraId="00000003">
      <w:pP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4">
      <w:pPr>
        <w:ind w:left="780" w:hanging="360"/>
        <w:contextualSpacing w:val="0"/>
        <w:rPr>
          <w:b w:val="1"/>
          <w:sz w:val="20"/>
          <w:szCs w:val="20"/>
        </w:rPr>
      </w:pPr>
      <w:r w:rsidDel="00000000" w:rsidR="00000000" w:rsidRPr="00000000">
        <w:rPr>
          <w:b w:val="1"/>
          <w:sz w:val="20"/>
          <w:szCs w:val="20"/>
          <w:rtl w:val="0"/>
        </w:rPr>
        <w:t xml:space="preserve">1.   Speiderstyret er et kollegium</w:t>
      </w:r>
    </w:p>
    <w:p w:rsidR="00000000" w:rsidDel="00000000" w:rsidP="00000000" w:rsidRDefault="00000000" w:rsidRPr="00000000" w14:paraId="00000005">
      <w:pPr>
        <w:ind w:left="420" w:firstLine="0"/>
        <w:contextualSpacing w:val="0"/>
        <w:rPr>
          <w:sz w:val="20"/>
          <w:szCs w:val="20"/>
        </w:rPr>
      </w:pPr>
      <w:r w:rsidDel="00000000" w:rsidR="00000000" w:rsidRPr="00000000">
        <w:rPr>
          <w:sz w:val="20"/>
          <w:szCs w:val="20"/>
          <w:rtl w:val="0"/>
        </w:rPr>
        <w:t xml:space="preserve">At Speiderstyret er et kollegium vil si, at alle styrets medlemmer rangerer likt, når det gjelder formell autoritet. Speidersjefen er som styreleder kun den ”første blant likemenn”. Styreleder har bare administrativ myndighet til å avgjøre når og hvor styret skal møtes, noe som normalt gjøres i samråd med de øvrige styremedlemmene. Når styreleder uttaler seg eller opptrer på styrets vegne, er det etter fullmakt fra styrets øvrige medlemmer.</w:t>
      </w:r>
    </w:p>
    <w:p w:rsidR="00000000" w:rsidDel="00000000" w:rsidP="00000000" w:rsidRDefault="00000000" w:rsidRPr="00000000" w14:paraId="00000006">
      <w:pPr>
        <w:ind w:left="42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07">
      <w:pPr>
        <w:ind w:left="780" w:hanging="360"/>
        <w:contextualSpacing w:val="0"/>
        <w:rPr>
          <w:b w:val="1"/>
          <w:sz w:val="20"/>
          <w:szCs w:val="20"/>
        </w:rPr>
      </w:pPr>
      <w:r w:rsidDel="00000000" w:rsidR="00000000" w:rsidRPr="00000000">
        <w:rPr>
          <w:b w:val="1"/>
          <w:sz w:val="20"/>
          <w:szCs w:val="20"/>
          <w:rtl w:val="0"/>
        </w:rPr>
        <w:t xml:space="preserve">2.   Speiderstyret er en samarbeidende gruppe</w:t>
      </w:r>
    </w:p>
    <w:p w:rsidR="00000000" w:rsidDel="00000000" w:rsidP="00000000" w:rsidRDefault="00000000" w:rsidRPr="00000000" w14:paraId="00000008">
      <w:pPr>
        <w:ind w:left="420" w:firstLine="0"/>
        <w:contextualSpacing w:val="0"/>
        <w:rPr>
          <w:sz w:val="20"/>
          <w:szCs w:val="20"/>
        </w:rPr>
      </w:pPr>
      <w:r w:rsidDel="00000000" w:rsidR="00000000" w:rsidRPr="00000000">
        <w:rPr>
          <w:sz w:val="20"/>
          <w:szCs w:val="20"/>
          <w:rtl w:val="0"/>
        </w:rPr>
        <w:t xml:space="preserve">At Speiderstyret er en samarbeidende gruppe betyr to ting: For det første må Speiderstyret handle i fellesskap, altså som en samlet enhet, etter forutgående overlegning. For det andre fungerer Speiderstyret som en samlet enhet bare i styremøtene, det vil si når styret er samlet. Utenfor styremøtene har verken styreleder eller noen av de andre styremedlemmene noen formell makt, hvis det ikke foreligger spesielle fullmakter.</w:t>
      </w:r>
    </w:p>
    <w:p w:rsidR="00000000" w:rsidDel="00000000" w:rsidP="00000000" w:rsidRDefault="00000000" w:rsidRPr="00000000" w14:paraId="00000009">
      <w:pPr>
        <w:ind w:left="42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0A">
      <w:pPr>
        <w:ind w:left="780" w:hanging="360"/>
        <w:contextualSpacing w:val="0"/>
        <w:rPr>
          <w:b w:val="1"/>
          <w:sz w:val="20"/>
          <w:szCs w:val="20"/>
        </w:rPr>
      </w:pPr>
      <w:r w:rsidDel="00000000" w:rsidR="00000000" w:rsidRPr="00000000">
        <w:rPr>
          <w:b w:val="1"/>
          <w:sz w:val="20"/>
          <w:szCs w:val="20"/>
          <w:rtl w:val="0"/>
        </w:rPr>
        <w:t xml:space="preserve">3.   Styreansvar er individuelt</w:t>
      </w:r>
    </w:p>
    <w:p w:rsidR="00000000" w:rsidDel="00000000" w:rsidP="00000000" w:rsidRDefault="00000000" w:rsidRPr="00000000" w14:paraId="0000000B">
      <w:pPr>
        <w:ind w:left="420" w:firstLine="0"/>
        <w:contextualSpacing w:val="0"/>
        <w:rPr>
          <w:sz w:val="20"/>
          <w:szCs w:val="20"/>
        </w:rPr>
      </w:pPr>
      <w:r w:rsidDel="00000000" w:rsidR="00000000" w:rsidRPr="00000000">
        <w:rPr>
          <w:sz w:val="20"/>
          <w:szCs w:val="20"/>
          <w:rtl w:val="0"/>
        </w:rPr>
        <w:t xml:space="preserve">Mens Speiderstyrets oppgaver er kollektive, er det strafferettslige og sivilrettslige ansvaret individuelt. Det betyr, at det enkelte styremedlem har ansvar som om han var alene med ansvaret. Det er altså ingen forskjell på styreleders og det enkelte styremedlems ansvar.</w:t>
      </w:r>
    </w:p>
    <w:p w:rsidR="00000000" w:rsidDel="00000000" w:rsidP="00000000" w:rsidRDefault="00000000" w:rsidRPr="00000000" w14:paraId="0000000C">
      <w:pPr>
        <w:ind w:left="42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D">
      <w:pPr>
        <w:ind w:left="780" w:hanging="360"/>
        <w:contextualSpacing w:val="0"/>
        <w:rPr>
          <w:b w:val="1"/>
          <w:sz w:val="20"/>
          <w:szCs w:val="20"/>
        </w:rPr>
      </w:pPr>
      <w:r w:rsidDel="00000000" w:rsidR="00000000" w:rsidRPr="00000000">
        <w:rPr>
          <w:b w:val="1"/>
          <w:sz w:val="20"/>
          <w:szCs w:val="20"/>
          <w:rtl w:val="0"/>
        </w:rPr>
        <w:t xml:space="preserve">4.   Speiderstyret har et beslutningsansvar</w:t>
      </w:r>
    </w:p>
    <w:p w:rsidR="00000000" w:rsidDel="00000000" w:rsidP="00000000" w:rsidRDefault="00000000" w:rsidRPr="00000000" w14:paraId="0000000E">
      <w:pPr>
        <w:ind w:left="420" w:firstLine="0"/>
        <w:contextualSpacing w:val="0"/>
        <w:rPr>
          <w:sz w:val="20"/>
          <w:szCs w:val="20"/>
        </w:rPr>
      </w:pPr>
      <w:r w:rsidDel="00000000" w:rsidR="00000000" w:rsidRPr="00000000">
        <w:rPr>
          <w:sz w:val="20"/>
          <w:szCs w:val="20"/>
          <w:rtl w:val="0"/>
        </w:rPr>
        <w:t xml:space="preserve">Speiderstyret er Norges speiderforbunds ledelse. Ledelse vil blant annet si å ta beslutninger, ved at Speiderstyret drar opp Norges speiderforbunds overordnede mål, strategi, budsjett, organisasjonsform og handlingsplaner.</w:t>
      </w:r>
    </w:p>
    <w:p w:rsidR="00000000" w:rsidDel="00000000" w:rsidP="00000000" w:rsidRDefault="00000000" w:rsidRPr="00000000" w14:paraId="0000000F">
      <w:pPr>
        <w:ind w:left="42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0">
      <w:pPr>
        <w:ind w:left="780" w:hanging="360"/>
        <w:contextualSpacing w:val="0"/>
        <w:rPr>
          <w:b w:val="1"/>
          <w:sz w:val="20"/>
          <w:szCs w:val="20"/>
        </w:rPr>
      </w:pPr>
      <w:r w:rsidDel="00000000" w:rsidR="00000000" w:rsidRPr="00000000">
        <w:rPr>
          <w:b w:val="1"/>
          <w:sz w:val="20"/>
          <w:szCs w:val="20"/>
          <w:rtl w:val="0"/>
        </w:rPr>
        <w:t xml:space="preserve">5.   Speiderstyret kan ikke gjennomføre egne beslutninger</w:t>
      </w:r>
    </w:p>
    <w:p w:rsidR="00000000" w:rsidDel="00000000" w:rsidP="00000000" w:rsidRDefault="00000000" w:rsidRPr="00000000" w14:paraId="00000011">
      <w:pPr>
        <w:ind w:left="420" w:firstLine="0"/>
        <w:contextualSpacing w:val="0"/>
        <w:rPr>
          <w:sz w:val="20"/>
          <w:szCs w:val="20"/>
        </w:rPr>
      </w:pPr>
      <w:r w:rsidDel="00000000" w:rsidR="00000000" w:rsidRPr="00000000">
        <w:rPr>
          <w:sz w:val="20"/>
          <w:szCs w:val="20"/>
          <w:rtl w:val="0"/>
        </w:rPr>
        <w:t xml:space="preserve">Speiderstyret må utøve sin myndighet gjennom generalsekretær. Speiderstyret verken bør eller må gå direkte inn i virksomheten og forbi generalsekretær som er satt til å lede Norges speiderforbund daglig. Hovedregelen er at generalsekretær skal lede den daglige driften, mens Speiderstyret skal beslutte i saker som er av uvanlig art eller av en viss størrelse, eller av større betydning for Norges speiderforbund.</w:t>
      </w:r>
    </w:p>
    <w:p w:rsidR="00000000" w:rsidDel="00000000" w:rsidP="00000000" w:rsidRDefault="00000000" w:rsidRPr="00000000" w14:paraId="00000012">
      <w:pPr>
        <w:ind w:left="42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3">
      <w:pPr>
        <w:ind w:left="780" w:hanging="360"/>
        <w:contextualSpacing w:val="0"/>
        <w:rPr>
          <w:b w:val="1"/>
          <w:sz w:val="20"/>
          <w:szCs w:val="20"/>
        </w:rPr>
      </w:pPr>
      <w:r w:rsidDel="00000000" w:rsidR="00000000" w:rsidRPr="00000000">
        <w:rPr>
          <w:b w:val="1"/>
          <w:sz w:val="20"/>
          <w:szCs w:val="20"/>
          <w:rtl w:val="0"/>
        </w:rPr>
        <w:t xml:space="preserve">6.   Speiderstyret er valgt av medlemmene for å ivareta Norges speiderforbund</w:t>
      </w:r>
    </w:p>
    <w:p w:rsidR="00000000" w:rsidDel="00000000" w:rsidP="00000000" w:rsidRDefault="00000000" w:rsidRPr="00000000" w14:paraId="00000014">
      <w:pPr>
        <w:ind w:left="420" w:firstLine="0"/>
        <w:contextualSpacing w:val="0"/>
        <w:rPr>
          <w:sz w:val="20"/>
          <w:szCs w:val="20"/>
        </w:rPr>
      </w:pPr>
      <w:r w:rsidDel="00000000" w:rsidR="00000000" w:rsidRPr="00000000">
        <w:rPr>
          <w:sz w:val="20"/>
          <w:szCs w:val="20"/>
          <w:rtl w:val="0"/>
        </w:rPr>
        <w:t xml:space="preserve">At Speiderstyret er valgt av medlemmene for å ivareta Norges speiderforbund betyr, at det ikke er rom for særinteresser i styrets forhandlinger. Det er hele tiden Norges speiderforbunds beste etter en samlet vurdering som er det overordnede syn.</w:t>
      </w:r>
    </w:p>
    <w:p w:rsidR="00000000" w:rsidDel="00000000" w:rsidP="00000000" w:rsidRDefault="00000000" w:rsidRPr="00000000" w14:paraId="00000015">
      <w:pPr>
        <w:ind w:left="420" w:firstLine="0"/>
        <w:contextualSpacing w:val="0"/>
        <w:rPr>
          <w:sz w:val="20"/>
          <w:szCs w:val="20"/>
        </w:rPr>
      </w:pPr>
      <w:r w:rsidDel="00000000" w:rsidR="00000000" w:rsidRPr="00000000">
        <w:rPr>
          <w:sz w:val="20"/>
          <w:szCs w:val="20"/>
          <w:rtl w:val="0"/>
        </w:rPr>
        <w:t xml:space="preserve">Konsekvensen av dette syn er at styrets medlemmer må være frie og uavhengige, uten personlige bindinger til medlemmene og ledelsen i speiderforbundet.</w:t>
      </w:r>
    </w:p>
    <w:p w:rsidR="00000000" w:rsidDel="00000000" w:rsidP="00000000" w:rsidRDefault="00000000" w:rsidRPr="00000000" w14:paraId="00000016">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7">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