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04" w:rsidRPr="00A61AD2" w:rsidRDefault="00A61AD2" w:rsidP="00A61AD2">
      <w:pPr>
        <w:spacing w:after="0"/>
        <w:rPr>
          <w:rFonts w:ascii="Georgia" w:hAnsi="Georgia" w:cs="Tahoma"/>
          <w:sz w:val="32"/>
          <w:szCs w:val="32"/>
          <w:lang w:val="nb-NO"/>
        </w:rPr>
      </w:pPr>
      <w:r w:rsidRPr="00F52BBB">
        <w:rPr>
          <w:rFonts w:ascii="Tahoma" w:hAnsi="Tahoma" w:cs="Tahoma"/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4B372EA7" wp14:editId="1F059828">
            <wp:simplePos x="0" y="0"/>
            <wp:positionH relativeFrom="column">
              <wp:posOffset>5091430</wp:posOffset>
            </wp:positionH>
            <wp:positionV relativeFrom="page">
              <wp:posOffset>104775</wp:posOffset>
            </wp:positionV>
            <wp:extent cx="1425575" cy="1425575"/>
            <wp:effectExtent l="0" t="0" r="3175" b="3175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704" w:rsidRPr="00A61AD2">
        <w:rPr>
          <w:rFonts w:ascii="Georgia" w:hAnsi="Georgia" w:cs="Tahoma"/>
          <w:sz w:val="32"/>
          <w:szCs w:val="32"/>
          <w:lang w:val="nb-NO"/>
        </w:rPr>
        <w:t>Norges speiderforbund</w:t>
      </w:r>
    </w:p>
    <w:p w:rsidR="00EE6704" w:rsidRPr="00A30529" w:rsidRDefault="00A61AD2" w:rsidP="00A61AD2">
      <w:pPr>
        <w:spacing w:after="0"/>
        <w:rPr>
          <w:rFonts w:ascii="Georgia" w:hAnsi="Georgia" w:cs="Tahoma"/>
          <w:sz w:val="18"/>
          <w:szCs w:val="18"/>
          <w:lang w:val="nb-NO"/>
        </w:rPr>
      </w:pPr>
      <w:r w:rsidRPr="00A30529">
        <w:rPr>
          <w:rFonts w:ascii="Georgia" w:hAnsi="Georgia" w:cs="Tahoma"/>
          <w:sz w:val="18"/>
          <w:szCs w:val="18"/>
          <w:lang w:val="nb-NO"/>
        </w:rPr>
        <w:br/>
      </w:r>
      <w:r w:rsidRPr="00A30529">
        <w:rPr>
          <w:rFonts w:ascii="Georgia" w:hAnsi="Georgia" w:cs="Tahoma"/>
          <w:sz w:val="18"/>
          <w:szCs w:val="18"/>
          <w:lang w:val="nb-NO"/>
        </w:rPr>
        <w:br/>
      </w:r>
    </w:p>
    <w:p w:rsidR="00EE6704" w:rsidRPr="00A61AD2" w:rsidRDefault="00EE6704" w:rsidP="00A61AD2">
      <w:pPr>
        <w:pStyle w:val="Overskrift1"/>
        <w:spacing w:before="0"/>
        <w:rPr>
          <w:rFonts w:ascii="Georgia" w:hAnsi="Georgia" w:cs="Tahoma"/>
          <w:color w:val="auto"/>
          <w:lang w:val="nb-NO"/>
        </w:rPr>
      </w:pPr>
      <w:r w:rsidRPr="00A61AD2">
        <w:rPr>
          <w:rFonts w:ascii="Georgia" w:hAnsi="Georgia" w:cs="Tahoma"/>
          <w:color w:val="auto"/>
          <w:lang w:val="nb-NO"/>
        </w:rPr>
        <w:t>Retningslinjer ved</w:t>
      </w:r>
      <w:r w:rsidR="008D3B89" w:rsidRPr="00A61AD2">
        <w:rPr>
          <w:rFonts w:ascii="Georgia" w:hAnsi="Georgia" w:cs="Tahoma"/>
          <w:color w:val="auto"/>
          <w:lang w:val="nb-NO"/>
        </w:rPr>
        <w:t>rørende</w:t>
      </w:r>
      <w:r w:rsidRPr="00A61AD2">
        <w:rPr>
          <w:rFonts w:ascii="Georgia" w:hAnsi="Georgia" w:cs="Tahoma"/>
          <w:color w:val="auto"/>
          <w:lang w:val="nb-NO"/>
        </w:rPr>
        <w:t xml:space="preserve"> grenseoverskridende seksuell atferd</w:t>
      </w:r>
      <w:r w:rsidR="00AD585F" w:rsidRPr="00A61AD2">
        <w:rPr>
          <w:rFonts w:ascii="Georgia" w:hAnsi="Georgia" w:cs="Tahoma"/>
          <w:color w:val="auto"/>
          <w:lang w:val="nb-NO"/>
        </w:rPr>
        <w:t>, trakassering og vold</w:t>
      </w:r>
    </w:p>
    <w:p w:rsidR="00EE6704" w:rsidRPr="00A61AD2" w:rsidRDefault="00EE6704" w:rsidP="00A61AD2">
      <w:pPr>
        <w:spacing w:after="0"/>
        <w:rPr>
          <w:rFonts w:ascii="Georgia" w:hAnsi="Georgia" w:cs="Tahoma"/>
          <w:lang w:val="nb-NO"/>
        </w:rPr>
      </w:pPr>
    </w:p>
    <w:p w:rsidR="008D3B89" w:rsidRPr="00A61AD2" w:rsidRDefault="008D3B89" w:rsidP="008D3B89">
      <w:p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Grenseoverskridende seksuell atferd, trakassering og</w:t>
      </w:r>
      <w:r w:rsidR="00C64559" w:rsidRPr="00A61AD2">
        <w:rPr>
          <w:rFonts w:ascii="Georgia" w:hAnsi="Georgia" w:cs="Tahoma"/>
          <w:lang w:val="nb-NO"/>
        </w:rPr>
        <w:t xml:space="preserve"> </w:t>
      </w:r>
      <w:r w:rsidRPr="00A61AD2">
        <w:rPr>
          <w:rFonts w:ascii="Georgia" w:hAnsi="Georgia" w:cs="Tahoma"/>
          <w:lang w:val="nb-NO"/>
        </w:rPr>
        <w:t>vold er en sak for Norges speiderforbund når:</w:t>
      </w:r>
    </w:p>
    <w:p w:rsidR="008D3B89" w:rsidRPr="00A61AD2" w:rsidRDefault="008D3B89" w:rsidP="008D3B89">
      <w:pPr>
        <w:pStyle w:val="Listeavsnitt"/>
        <w:numPr>
          <w:ilvl w:val="0"/>
          <w:numId w:val="3"/>
        </w:num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Et medlem eller en ansatt i Norges speiderforbund er mistenkt eller anklaget for å ha utøvd grenseoverskridende seksuell atferd, trakassering eller vold mot en eller flere personer i eller utenfor forbundet.</w:t>
      </w:r>
    </w:p>
    <w:p w:rsidR="00EE6704" w:rsidRPr="00A61AD2" w:rsidRDefault="008D3B89" w:rsidP="00A61AD2">
      <w:pPr>
        <w:pStyle w:val="Listeavsnitt"/>
        <w:numPr>
          <w:ilvl w:val="0"/>
          <w:numId w:val="3"/>
        </w:numPr>
        <w:spacing w:after="0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En har en bekymring eller får kjennskap til at et medlem eller en ansatt i Norges speiderforbund er utsatt for gren</w:t>
      </w:r>
      <w:r w:rsidR="000B4258" w:rsidRPr="00A61AD2">
        <w:rPr>
          <w:rFonts w:ascii="Georgia" w:hAnsi="Georgia" w:cs="Tahoma"/>
          <w:lang w:val="nb-NO"/>
        </w:rPr>
        <w:t>seoverskridende seksuell atferd</w:t>
      </w:r>
      <w:r w:rsidRPr="00A61AD2">
        <w:rPr>
          <w:rFonts w:ascii="Georgia" w:hAnsi="Georgia" w:cs="Tahoma"/>
          <w:lang w:val="nb-NO"/>
        </w:rPr>
        <w:t>, trakassering og/eller vold av noen i eller utenfor forbundet.</w:t>
      </w:r>
      <w:r w:rsidR="00A61AD2">
        <w:rPr>
          <w:rFonts w:ascii="Georgia" w:hAnsi="Georgia" w:cs="Tahoma"/>
          <w:lang w:val="nb-NO"/>
        </w:rPr>
        <w:br/>
      </w:r>
    </w:p>
    <w:p w:rsidR="00EE6704" w:rsidRPr="00A61AD2" w:rsidRDefault="00EE6704" w:rsidP="00A61AD2">
      <w:pPr>
        <w:pStyle w:val="Overskrift3"/>
        <w:numPr>
          <w:ilvl w:val="0"/>
          <w:numId w:val="7"/>
        </w:numPr>
        <w:ind w:left="284" w:hanging="284"/>
        <w:rPr>
          <w:rFonts w:ascii="Georgia" w:hAnsi="Georgia" w:cs="Tahoma"/>
          <w:color w:val="auto"/>
          <w:sz w:val="24"/>
          <w:szCs w:val="24"/>
          <w:lang w:val="nb-NO"/>
        </w:rPr>
      </w:pPr>
      <w:r w:rsidRPr="00A61AD2">
        <w:rPr>
          <w:rFonts w:ascii="Georgia" w:hAnsi="Georgia" w:cs="Tahoma"/>
          <w:color w:val="auto"/>
          <w:sz w:val="24"/>
          <w:szCs w:val="24"/>
          <w:lang w:val="nb-NO"/>
        </w:rPr>
        <w:t>Formål</w:t>
      </w:r>
    </w:p>
    <w:p w:rsidR="00EE6704" w:rsidRPr="00A61AD2" w:rsidRDefault="00EE6704" w:rsidP="00A61AD2">
      <w:pPr>
        <w:spacing w:after="0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 xml:space="preserve">Formålet med retningslinjene er å sikre </w:t>
      </w:r>
      <w:r w:rsidR="003E3A0C" w:rsidRPr="00A61AD2">
        <w:rPr>
          <w:rFonts w:ascii="Georgia" w:hAnsi="Georgia" w:cs="Tahoma"/>
          <w:lang w:val="nb-NO"/>
        </w:rPr>
        <w:t xml:space="preserve">en </w:t>
      </w:r>
      <w:r w:rsidR="004517E5" w:rsidRPr="00A61AD2">
        <w:rPr>
          <w:rFonts w:ascii="Georgia" w:hAnsi="Georgia" w:cs="Tahoma"/>
          <w:lang w:val="nb-NO"/>
        </w:rPr>
        <w:t xml:space="preserve">tydelig, </w:t>
      </w:r>
      <w:r w:rsidRPr="00A61AD2">
        <w:rPr>
          <w:rFonts w:ascii="Georgia" w:hAnsi="Georgia" w:cs="Tahoma"/>
          <w:lang w:val="nb-NO"/>
        </w:rPr>
        <w:t>klar og ryddig håndtering ved tilfeller av grenseoverskridende seksuell atferd</w:t>
      </w:r>
      <w:r w:rsidR="001B23D6" w:rsidRPr="00A61AD2">
        <w:rPr>
          <w:rFonts w:ascii="Georgia" w:hAnsi="Georgia" w:cs="Tahoma"/>
          <w:lang w:val="nb-NO"/>
        </w:rPr>
        <w:t xml:space="preserve">, trakassering og vold </w:t>
      </w:r>
      <w:r w:rsidRPr="00A61AD2">
        <w:rPr>
          <w:rFonts w:ascii="Georgia" w:hAnsi="Georgia" w:cs="Tahoma"/>
          <w:lang w:val="nb-NO"/>
        </w:rPr>
        <w:t xml:space="preserve">som måtte bli kjent innen </w:t>
      </w:r>
      <w:r w:rsidR="000B4258" w:rsidRPr="00A61AD2">
        <w:rPr>
          <w:rFonts w:ascii="Georgia" w:hAnsi="Georgia" w:cs="Tahoma"/>
          <w:lang w:val="nb-NO"/>
        </w:rPr>
        <w:t>Norges speiderforbund</w:t>
      </w:r>
      <w:r w:rsidRPr="00A61AD2">
        <w:rPr>
          <w:rFonts w:ascii="Georgia" w:hAnsi="Georgia" w:cs="Tahoma"/>
          <w:lang w:val="nb-NO"/>
        </w:rPr>
        <w:t>.</w:t>
      </w:r>
      <w:r w:rsidR="00A61AD2">
        <w:rPr>
          <w:rFonts w:ascii="Georgia" w:hAnsi="Georgia" w:cs="Tahoma"/>
          <w:lang w:val="nb-NO"/>
        </w:rPr>
        <w:br/>
      </w:r>
    </w:p>
    <w:p w:rsidR="00EE6704" w:rsidRPr="00A61AD2" w:rsidRDefault="00EE6704" w:rsidP="00A61AD2">
      <w:pPr>
        <w:pStyle w:val="Overskrift3"/>
        <w:numPr>
          <w:ilvl w:val="0"/>
          <w:numId w:val="7"/>
        </w:numPr>
        <w:ind w:left="284" w:hanging="284"/>
        <w:rPr>
          <w:rFonts w:ascii="Georgia" w:hAnsi="Georgia" w:cs="Tahoma"/>
          <w:color w:val="auto"/>
          <w:sz w:val="24"/>
          <w:szCs w:val="24"/>
          <w:lang w:val="nb-NO"/>
        </w:rPr>
      </w:pPr>
      <w:r w:rsidRPr="00A61AD2">
        <w:rPr>
          <w:rFonts w:ascii="Georgia" w:hAnsi="Georgia" w:cs="Tahoma"/>
          <w:color w:val="auto"/>
          <w:sz w:val="24"/>
          <w:szCs w:val="24"/>
          <w:lang w:val="nb-NO"/>
        </w:rPr>
        <w:t>Bakgrunn</w:t>
      </w:r>
    </w:p>
    <w:p w:rsidR="00EE6D29" w:rsidRPr="00A61AD2" w:rsidRDefault="00EE6704" w:rsidP="00EE6704">
      <w:p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Norges speiderforbund skal være en trygg arena for alle sine medlemmer. Det</w:t>
      </w:r>
      <w:r w:rsidR="00DA5449" w:rsidRPr="00A61AD2">
        <w:rPr>
          <w:rFonts w:ascii="Georgia" w:hAnsi="Georgia" w:cs="Tahoma"/>
          <w:lang w:val="nb-NO"/>
        </w:rPr>
        <w:t>te</w:t>
      </w:r>
      <w:r w:rsidRPr="00A61AD2">
        <w:rPr>
          <w:rFonts w:ascii="Georgia" w:hAnsi="Georgia" w:cs="Tahoma"/>
          <w:lang w:val="nb-NO"/>
        </w:rPr>
        <w:t xml:space="preserve"> innebærer </w:t>
      </w:r>
      <w:r w:rsidR="00DA5449" w:rsidRPr="00A61AD2">
        <w:rPr>
          <w:rFonts w:ascii="Georgia" w:hAnsi="Georgia" w:cs="Tahoma"/>
          <w:lang w:val="nb-NO"/>
        </w:rPr>
        <w:t xml:space="preserve">kursing </w:t>
      </w:r>
      <w:r w:rsidRPr="00A61AD2">
        <w:rPr>
          <w:rFonts w:ascii="Georgia" w:hAnsi="Georgia" w:cs="Tahoma"/>
          <w:lang w:val="nb-NO"/>
        </w:rPr>
        <w:t xml:space="preserve">av alle ledere </w:t>
      </w:r>
      <w:r w:rsidR="00DA5449" w:rsidRPr="00A61AD2">
        <w:rPr>
          <w:rFonts w:ascii="Georgia" w:hAnsi="Georgia" w:cs="Tahoma"/>
          <w:lang w:val="nb-NO"/>
        </w:rPr>
        <w:t xml:space="preserve">i alle organisasjonsledd i Norges speiderforbund. Kursene tar for seg temaer som </w:t>
      </w:r>
      <w:r w:rsidRPr="00A61AD2">
        <w:rPr>
          <w:rFonts w:ascii="Georgia" w:hAnsi="Georgia" w:cs="Tahoma"/>
          <w:lang w:val="nb-NO"/>
        </w:rPr>
        <w:t xml:space="preserve">forebygging og håndtering av </w:t>
      </w:r>
      <w:r w:rsidR="00DA5449" w:rsidRPr="00A61AD2">
        <w:rPr>
          <w:rFonts w:ascii="Georgia" w:hAnsi="Georgia" w:cs="Tahoma"/>
          <w:lang w:val="nb-NO"/>
        </w:rPr>
        <w:t xml:space="preserve">grenseoverskridende seksuell atferd, trakassering og vold. </w:t>
      </w:r>
      <w:r w:rsidR="008D3B89" w:rsidRPr="00A61AD2">
        <w:rPr>
          <w:rFonts w:ascii="Georgia" w:hAnsi="Georgia" w:cs="Tahoma"/>
          <w:lang w:val="nb-NO"/>
        </w:rPr>
        <w:t xml:space="preserve">Kursene bygges på veiviseren </w:t>
      </w:r>
      <w:hyperlink r:id="rId8" w:history="1">
        <w:r w:rsidR="008D3B89" w:rsidRPr="00A61AD2">
          <w:rPr>
            <w:rStyle w:val="Hyperkobling"/>
            <w:rFonts w:ascii="Georgia" w:hAnsi="Georgia" w:cs="Tahoma"/>
            <w:lang w:val="nb-NO"/>
          </w:rPr>
          <w:t>«Trygg og til</w:t>
        </w:r>
        <w:r w:rsidR="00317D10">
          <w:rPr>
            <w:rStyle w:val="Hyperkobling"/>
            <w:rFonts w:ascii="Georgia" w:hAnsi="Georgia" w:cs="Tahoma"/>
            <w:lang w:val="nb-NO"/>
          </w:rPr>
          <w:t xml:space="preserve"> </w:t>
        </w:r>
        <w:r w:rsidR="008D3B89" w:rsidRPr="00A61AD2">
          <w:rPr>
            <w:rStyle w:val="Hyperkobling"/>
            <w:rFonts w:ascii="Georgia" w:hAnsi="Georgia" w:cs="Tahoma"/>
            <w:lang w:val="nb-NO"/>
          </w:rPr>
          <w:t>stede»</w:t>
        </w:r>
      </w:hyperlink>
      <w:r w:rsidR="008D3B89" w:rsidRPr="00A61AD2">
        <w:rPr>
          <w:rFonts w:ascii="Georgia" w:hAnsi="Georgia" w:cs="Tahoma"/>
          <w:lang w:val="nb-NO"/>
        </w:rPr>
        <w:t xml:space="preserve"> til Landsrådet for Norges barne- og ungdomsorganisasjoner, en veiviser for barne- og ungdomsorganisasjonene i møte med grenseoverskridende seksuell atferd</w:t>
      </w:r>
      <w:r w:rsidR="00EE6D29" w:rsidRPr="00A61AD2">
        <w:rPr>
          <w:rFonts w:ascii="Georgia" w:hAnsi="Georgia" w:cs="Tahoma"/>
          <w:lang w:val="nb-NO"/>
        </w:rPr>
        <w:t>.</w:t>
      </w:r>
    </w:p>
    <w:p w:rsidR="00EE6704" w:rsidRPr="00A61AD2" w:rsidRDefault="00EE6704" w:rsidP="00A61AD2">
      <w:pPr>
        <w:spacing w:after="0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Norges speiderforbund tar sitt ansvar på alvor dersom slike saker dukker opp, og vil være varsom og klar i behandlingen av disse.</w:t>
      </w:r>
      <w:r w:rsidR="00A61AD2">
        <w:rPr>
          <w:rFonts w:ascii="Georgia" w:hAnsi="Georgia" w:cs="Tahoma"/>
          <w:lang w:val="nb-NO"/>
        </w:rPr>
        <w:br/>
      </w:r>
    </w:p>
    <w:p w:rsidR="00EE6704" w:rsidRPr="00A61AD2" w:rsidRDefault="00EE6704" w:rsidP="00A61AD2">
      <w:pPr>
        <w:pStyle w:val="Overskrift3"/>
        <w:numPr>
          <w:ilvl w:val="0"/>
          <w:numId w:val="7"/>
        </w:numPr>
        <w:ind w:left="284" w:hanging="284"/>
        <w:rPr>
          <w:rFonts w:ascii="Georgia" w:hAnsi="Georgia" w:cs="Tahoma"/>
          <w:color w:val="auto"/>
          <w:sz w:val="24"/>
          <w:szCs w:val="24"/>
          <w:lang w:val="nb-NO"/>
        </w:rPr>
      </w:pPr>
      <w:r w:rsidRPr="00A61AD2">
        <w:rPr>
          <w:rFonts w:ascii="Georgia" w:hAnsi="Georgia" w:cs="Tahoma"/>
          <w:color w:val="auto"/>
          <w:sz w:val="24"/>
          <w:szCs w:val="24"/>
          <w:lang w:val="nb-NO"/>
        </w:rPr>
        <w:t>Prinsipper</w:t>
      </w:r>
      <w:bookmarkStart w:id="0" w:name="_GoBack"/>
      <w:bookmarkEnd w:id="0"/>
    </w:p>
    <w:p w:rsidR="00EE6704" w:rsidRPr="00A61AD2" w:rsidRDefault="00EE6704" w:rsidP="00EE6704">
      <w:p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 xml:space="preserve">Alle </w:t>
      </w:r>
      <w:r w:rsidR="00F6133C" w:rsidRPr="00A61AD2">
        <w:rPr>
          <w:rFonts w:ascii="Georgia" w:hAnsi="Georgia" w:cs="Tahoma"/>
          <w:lang w:val="nb-NO"/>
        </w:rPr>
        <w:t xml:space="preserve">ledere, </w:t>
      </w:r>
      <w:r w:rsidRPr="00A61AD2">
        <w:rPr>
          <w:rFonts w:ascii="Georgia" w:hAnsi="Georgia" w:cs="Tahoma"/>
          <w:lang w:val="nb-NO"/>
        </w:rPr>
        <w:t>tillitsvalgte</w:t>
      </w:r>
      <w:r w:rsidR="00F6133C" w:rsidRPr="00A61AD2">
        <w:rPr>
          <w:rFonts w:ascii="Georgia" w:hAnsi="Georgia" w:cs="Tahoma"/>
          <w:lang w:val="nb-NO"/>
        </w:rPr>
        <w:t xml:space="preserve">, </w:t>
      </w:r>
      <w:r w:rsidRPr="00A61AD2">
        <w:rPr>
          <w:rFonts w:ascii="Georgia" w:hAnsi="Georgia" w:cs="Tahoma"/>
          <w:lang w:val="nb-NO"/>
        </w:rPr>
        <w:t xml:space="preserve">frivillige hjelpere </w:t>
      </w:r>
      <w:r w:rsidR="00F6133C" w:rsidRPr="00A61AD2">
        <w:rPr>
          <w:rFonts w:ascii="Georgia" w:hAnsi="Georgia" w:cs="Tahoma"/>
          <w:lang w:val="nb-NO"/>
        </w:rPr>
        <w:t xml:space="preserve">og ansatte </w:t>
      </w:r>
      <w:r w:rsidRPr="00A61AD2">
        <w:rPr>
          <w:rFonts w:ascii="Georgia" w:hAnsi="Georgia" w:cs="Tahoma"/>
          <w:lang w:val="nb-NO"/>
        </w:rPr>
        <w:t>i Norges speiderforbund skal være kjent med og følge disse prinsipper:</w:t>
      </w:r>
    </w:p>
    <w:p w:rsidR="00EE6704" w:rsidRPr="00A61AD2" w:rsidRDefault="00EE6704" w:rsidP="00EE6704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 xml:space="preserve">En </w:t>
      </w:r>
      <w:r w:rsidR="00F6133C" w:rsidRPr="00A61AD2">
        <w:rPr>
          <w:rFonts w:ascii="Georgia" w:hAnsi="Georgia" w:cs="Tahoma"/>
          <w:lang w:val="nb-NO"/>
        </w:rPr>
        <w:t xml:space="preserve">leder, tillitsvalgt, frivillig hjelper eller ansatt </w:t>
      </w:r>
      <w:r w:rsidRPr="00A61AD2">
        <w:rPr>
          <w:rFonts w:ascii="Georgia" w:hAnsi="Georgia" w:cs="Tahoma"/>
          <w:lang w:val="nb-NO"/>
        </w:rPr>
        <w:t xml:space="preserve">i Norges speiderforbund skal ikke </w:t>
      </w:r>
      <w:proofErr w:type="spellStart"/>
      <w:r w:rsidRPr="00A61AD2">
        <w:rPr>
          <w:rFonts w:ascii="Georgia" w:hAnsi="Georgia" w:cs="Tahoma"/>
          <w:lang w:val="nb-NO"/>
        </w:rPr>
        <w:t>utnytte</w:t>
      </w:r>
      <w:proofErr w:type="spellEnd"/>
      <w:r w:rsidRPr="00A61AD2">
        <w:rPr>
          <w:rFonts w:ascii="Georgia" w:hAnsi="Georgia" w:cs="Tahoma"/>
          <w:lang w:val="nb-NO"/>
        </w:rPr>
        <w:t xml:space="preserve"> eller krenke andre</w:t>
      </w:r>
      <w:r w:rsidR="00F2772D" w:rsidRPr="00A61AD2">
        <w:rPr>
          <w:rFonts w:ascii="Georgia" w:hAnsi="Georgia" w:cs="Tahoma"/>
          <w:lang w:val="nb-NO"/>
        </w:rPr>
        <w:t xml:space="preserve"> seksuelt, utøve trakassering eller vold</w:t>
      </w:r>
      <w:r w:rsidRPr="00A61AD2">
        <w:rPr>
          <w:rFonts w:ascii="Georgia" w:hAnsi="Georgia" w:cs="Tahoma"/>
          <w:lang w:val="nb-NO"/>
        </w:rPr>
        <w:t>. Samtykke fra den annen part fritar ikke den enkelte for ansvar.</w:t>
      </w:r>
    </w:p>
    <w:p w:rsidR="00EE6704" w:rsidRPr="00A61AD2" w:rsidRDefault="00EE6704" w:rsidP="00EE6704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 xml:space="preserve">Den som får mistanke om eller kjennskap til </w:t>
      </w:r>
      <w:r w:rsidR="00F2772D" w:rsidRPr="00A61AD2">
        <w:rPr>
          <w:rFonts w:ascii="Georgia" w:hAnsi="Georgia" w:cs="Tahoma"/>
          <w:lang w:val="nb-NO"/>
        </w:rPr>
        <w:t>handlinge</w:t>
      </w:r>
      <w:r w:rsidR="00367EF9" w:rsidRPr="00A61AD2">
        <w:rPr>
          <w:rFonts w:ascii="Georgia" w:hAnsi="Georgia" w:cs="Tahoma"/>
          <w:lang w:val="nb-NO"/>
        </w:rPr>
        <w:t xml:space="preserve">r som nevnt </w:t>
      </w:r>
      <w:r w:rsidR="00F2772D" w:rsidRPr="00A61AD2">
        <w:rPr>
          <w:rFonts w:ascii="Georgia" w:hAnsi="Georgia" w:cs="Tahoma"/>
          <w:lang w:val="nb-NO"/>
        </w:rPr>
        <w:t>i punkt 3.1</w:t>
      </w:r>
      <w:r w:rsidR="008D3B89" w:rsidRPr="00A61AD2">
        <w:rPr>
          <w:rFonts w:ascii="Georgia" w:hAnsi="Georgia" w:cs="Tahoma"/>
          <w:lang w:val="nb-NO"/>
        </w:rPr>
        <w:t>,</w:t>
      </w:r>
      <w:r w:rsidRPr="00A61AD2">
        <w:rPr>
          <w:rFonts w:ascii="Georgia" w:hAnsi="Georgia" w:cs="Tahoma"/>
          <w:lang w:val="nb-NO"/>
        </w:rPr>
        <w:t xml:space="preserve"> skal ta opp saken slik det beskrives i </w:t>
      </w:r>
      <w:r w:rsidR="001939BA" w:rsidRPr="00A61AD2">
        <w:rPr>
          <w:rFonts w:ascii="Georgia" w:hAnsi="Georgia" w:cs="Tahoma"/>
          <w:lang w:val="nb-NO"/>
        </w:rPr>
        <w:t xml:space="preserve">prosedyrene i </w:t>
      </w:r>
      <w:r w:rsidR="00EF5AFD" w:rsidRPr="00A61AD2">
        <w:rPr>
          <w:rFonts w:ascii="Georgia" w:hAnsi="Georgia" w:cs="Tahoma"/>
          <w:lang w:val="nb-NO"/>
        </w:rPr>
        <w:t xml:space="preserve">punkt </w:t>
      </w:r>
      <w:r w:rsidR="001939BA" w:rsidRPr="00A61AD2">
        <w:rPr>
          <w:rFonts w:ascii="Georgia" w:hAnsi="Georgia" w:cs="Tahoma"/>
          <w:lang w:val="nb-NO"/>
        </w:rPr>
        <w:t>4</w:t>
      </w:r>
      <w:r w:rsidR="00DD3469" w:rsidRPr="00A61AD2">
        <w:rPr>
          <w:rFonts w:ascii="Georgia" w:hAnsi="Georgia" w:cs="Tahoma"/>
          <w:lang w:val="nb-NO"/>
        </w:rPr>
        <w:t>.2</w:t>
      </w:r>
      <w:r w:rsidRPr="00A61AD2">
        <w:rPr>
          <w:rFonts w:ascii="Georgia" w:hAnsi="Georgia" w:cs="Tahoma"/>
          <w:lang w:val="nb-NO"/>
        </w:rPr>
        <w:t>.</w:t>
      </w:r>
    </w:p>
    <w:p w:rsidR="00EE6704" w:rsidRPr="00A61AD2" w:rsidRDefault="00EE6704" w:rsidP="00EE6704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De involverte skal møtes med tiltro, respekt og varsomhet.</w:t>
      </w:r>
    </w:p>
    <w:p w:rsidR="00EE6704" w:rsidRPr="00A61AD2" w:rsidRDefault="00EE6704" w:rsidP="00EE6704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 xml:space="preserve">Eventuelle saker skal behandles forsvarlig, både overfor den </w:t>
      </w:r>
      <w:r w:rsidR="00F2772D" w:rsidRPr="00A61AD2">
        <w:rPr>
          <w:rFonts w:ascii="Georgia" w:hAnsi="Georgia" w:cs="Tahoma"/>
          <w:lang w:val="nb-NO"/>
        </w:rPr>
        <w:t xml:space="preserve">fornærmede </w:t>
      </w:r>
      <w:r w:rsidRPr="00A61AD2">
        <w:rPr>
          <w:rFonts w:ascii="Georgia" w:hAnsi="Georgia" w:cs="Tahoma"/>
          <w:lang w:val="nb-NO"/>
        </w:rPr>
        <w:t xml:space="preserve">og den som er </w:t>
      </w:r>
      <w:r w:rsidR="00F2772D" w:rsidRPr="00A61AD2">
        <w:rPr>
          <w:rFonts w:ascii="Georgia" w:hAnsi="Georgia" w:cs="Tahoma"/>
          <w:lang w:val="nb-NO"/>
        </w:rPr>
        <w:t xml:space="preserve">mistenkt </w:t>
      </w:r>
      <w:r w:rsidRPr="00A61AD2">
        <w:rPr>
          <w:rFonts w:ascii="Georgia" w:hAnsi="Georgia" w:cs="Tahoma"/>
          <w:lang w:val="nb-NO"/>
        </w:rPr>
        <w:t xml:space="preserve">for </w:t>
      </w:r>
      <w:r w:rsidR="00F2772D" w:rsidRPr="00A61AD2">
        <w:rPr>
          <w:rFonts w:ascii="Georgia" w:hAnsi="Georgia" w:cs="Tahoma"/>
          <w:lang w:val="nb-NO"/>
        </w:rPr>
        <w:t xml:space="preserve">handlinger </w:t>
      </w:r>
      <w:r w:rsidR="003B6CEC" w:rsidRPr="00A61AD2">
        <w:rPr>
          <w:rFonts w:ascii="Georgia" w:hAnsi="Georgia" w:cs="Tahoma"/>
          <w:lang w:val="nb-NO"/>
        </w:rPr>
        <w:t xml:space="preserve">som </w:t>
      </w:r>
      <w:r w:rsidR="00F2772D" w:rsidRPr="00A61AD2">
        <w:rPr>
          <w:rFonts w:ascii="Georgia" w:hAnsi="Georgia" w:cs="Tahoma"/>
          <w:lang w:val="nb-NO"/>
        </w:rPr>
        <w:t>nevnt i punkt 3.1</w:t>
      </w:r>
      <w:r w:rsidRPr="00A61AD2">
        <w:rPr>
          <w:rFonts w:ascii="Georgia" w:hAnsi="Georgia" w:cs="Tahoma"/>
          <w:lang w:val="nb-NO"/>
        </w:rPr>
        <w:t>.</w:t>
      </w:r>
    </w:p>
    <w:p w:rsidR="00EE6704" w:rsidRPr="00A61AD2" w:rsidRDefault="00EE6704" w:rsidP="00EE6704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lastRenderedPageBreak/>
        <w:t xml:space="preserve">Hensynet til </w:t>
      </w:r>
      <w:r w:rsidR="003B6CEC" w:rsidRPr="00A61AD2">
        <w:rPr>
          <w:rFonts w:ascii="Georgia" w:hAnsi="Georgia" w:cs="Tahoma"/>
          <w:lang w:val="nb-NO"/>
        </w:rPr>
        <w:t xml:space="preserve">den </w:t>
      </w:r>
      <w:r w:rsidRPr="00A61AD2">
        <w:rPr>
          <w:rFonts w:ascii="Georgia" w:hAnsi="Georgia" w:cs="Tahoma"/>
          <w:lang w:val="nb-NO"/>
        </w:rPr>
        <w:t>fornærmede skal gis størst vekt i arbeidet</w:t>
      </w:r>
      <w:r w:rsidR="00FE7470" w:rsidRPr="00A61AD2">
        <w:rPr>
          <w:rFonts w:ascii="Georgia" w:hAnsi="Georgia" w:cs="Tahoma"/>
          <w:lang w:val="nb-NO"/>
        </w:rPr>
        <w:t xml:space="preserve"> med saken</w:t>
      </w:r>
      <w:r w:rsidRPr="00A61AD2">
        <w:rPr>
          <w:rFonts w:ascii="Georgia" w:hAnsi="Georgia" w:cs="Tahoma"/>
          <w:lang w:val="nb-NO"/>
        </w:rPr>
        <w:t>. Hensynet til å trygge forbundets medlemmer skal avveies mot hensynet til mistenktes rettssikkerhet.</w:t>
      </w:r>
    </w:p>
    <w:p w:rsidR="00EE6704" w:rsidRPr="00A61AD2" w:rsidRDefault="00EE6704" w:rsidP="00EE6704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 xml:space="preserve">Det skal gis korrekt og sannferdig informasjon om saker som blir kjent i </w:t>
      </w:r>
      <w:r w:rsidR="003B6CEC" w:rsidRPr="00A61AD2">
        <w:rPr>
          <w:rFonts w:ascii="Georgia" w:hAnsi="Georgia" w:cs="Tahoma"/>
          <w:lang w:val="nb-NO"/>
        </w:rPr>
        <w:t>forbundet</w:t>
      </w:r>
      <w:r w:rsidRPr="00A61AD2">
        <w:rPr>
          <w:rFonts w:ascii="Georgia" w:hAnsi="Georgia" w:cs="Tahoma"/>
          <w:lang w:val="nb-NO"/>
        </w:rPr>
        <w:t>. Omfanget av nødvendig informasjon og hvem som skal informeres vurderes fra sak til sak.</w:t>
      </w:r>
    </w:p>
    <w:p w:rsidR="00AD2F3E" w:rsidRPr="00A61AD2" w:rsidRDefault="00AD2F3E" w:rsidP="00E757F7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 xml:space="preserve">Norges speiderforbund vil støtte den fornærmede part dersom vedkommende velger å gå til anmeldelse. Dersom vedkommende ikke velger å gå til anmeldelse, </w:t>
      </w:r>
      <w:r w:rsidR="00CD5750" w:rsidRPr="00A61AD2">
        <w:rPr>
          <w:rFonts w:ascii="Georgia" w:hAnsi="Georgia" w:cs="Tahoma"/>
          <w:lang w:val="nb-NO"/>
        </w:rPr>
        <w:t xml:space="preserve">kan Speiderstyret vurdere om </w:t>
      </w:r>
      <w:r w:rsidRPr="00A61AD2">
        <w:rPr>
          <w:rFonts w:ascii="Georgia" w:hAnsi="Georgia" w:cs="Tahoma"/>
          <w:lang w:val="nb-NO"/>
        </w:rPr>
        <w:t xml:space="preserve">Norges speiderforbund </w:t>
      </w:r>
      <w:r w:rsidR="00CD5750" w:rsidRPr="00A61AD2">
        <w:rPr>
          <w:rFonts w:ascii="Georgia" w:hAnsi="Georgia" w:cs="Tahoma"/>
          <w:lang w:val="nb-NO"/>
        </w:rPr>
        <w:t>skal anmelde forholdet</w:t>
      </w:r>
      <w:r w:rsidR="00EB2366" w:rsidRPr="00A61AD2">
        <w:rPr>
          <w:rFonts w:ascii="Georgia" w:hAnsi="Georgia" w:cs="Tahoma"/>
          <w:lang w:val="nb-NO"/>
        </w:rPr>
        <w:t>.</w:t>
      </w:r>
    </w:p>
    <w:p w:rsidR="00AD2F3E" w:rsidRPr="00A61AD2" w:rsidRDefault="00AD2F3E" w:rsidP="00AD2F3E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 xml:space="preserve">Anmeldelse eller bekymringsmelding skal behandles konfidensielt. Retningslinjer gitt i forvaltningslovens § 13c, arkivlovens § 9 og personopplysningsloven §§ 8 og 9 </w:t>
      </w:r>
      <w:r w:rsidR="003B6CEC" w:rsidRPr="00A61AD2">
        <w:rPr>
          <w:rFonts w:ascii="Georgia" w:hAnsi="Georgia" w:cs="Tahoma"/>
          <w:lang w:val="nb-NO"/>
        </w:rPr>
        <w:t xml:space="preserve">om oppbevaring av taushetsbelagte opplysninger </w:t>
      </w:r>
      <w:r w:rsidRPr="00A61AD2">
        <w:rPr>
          <w:rFonts w:ascii="Georgia" w:hAnsi="Georgia" w:cs="Tahoma"/>
          <w:lang w:val="nb-NO"/>
        </w:rPr>
        <w:t>skal følges.</w:t>
      </w:r>
    </w:p>
    <w:p w:rsidR="00EE6704" w:rsidRPr="00A61AD2" w:rsidRDefault="008D3B89" w:rsidP="00A61AD2">
      <w:pPr>
        <w:pStyle w:val="Overskrift3"/>
        <w:numPr>
          <w:ilvl w:val="0"/>
          <w:numId w:val="7"/>
        </w:numPr>
        <w:ind w:left="284" w:hanging="284"/>
        <w:rPr>
          <w:rFonts w:ascii="Georgia" w:hAnsi="Georgia" w:cs="Tahoma"/>
          <w:color w:val="auto"/>
          <w:sz w:val="24"/>
          <w:szCs w:val="24"/>
          <w:lang w:val="nb-NO"/>
        </w:rPr>
      </w:pPr>
      <w:r w:rsidRPr="00A61AD2">
        <w:rPr>
          <w:rFonts w:ascii="Georgia" w:hAnsi="Georgia" w:cs="Tahoma"/>
          <w:color w:val="auto"/>
          <w:sz w:val="24"/>
          <w:szCs w:val="24"/>
          <w:lang w:val="nb-NO"/>
        </w:rPr>
        <w:t>Prosedyrer</w:t>
      </w:r>
    </w:p>
    <w:p w:rsidR="00F161F8" w:rsidRPr="00A61AD2" w:rsidRDefault="00EE6704" w:rsidP="00D50E50">
      <w:pPr>
        <w:pStyle w:val="Listeavsnitt"/>
        <w:numPr>
          <w:ilvl w:val="0"/>
          <w:numId w:val="5"/>
        </w:num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Generalsekretær har ansvar for</w:t>
      </w:r>
      <w:r w:rsidR="00F161F8" w:rsidRPr="00A61AD2">
        <w:rPr>
          <w:rFonts w:ascii="Georgia" w:hAnsi="Georgia" w:cs="Tahoma"/>
          <w:lang w:val="nb-NO"/>
        </w:rPr>
        <w:t>:</w:t>
      </w:r>
    </w:p>
    <w:p w:rsidR="00EE6704" w:rsidRPr="00A61AD2" w:rsidRDefault="00916BA8" w:rsidP="00D83AAB">
      <w:pPr>
        <w:pStyle w:val="Listeavsnitt"/>
        <w:numPr>
          <w:ilvl w:val="0"/>
          <w:numId w:val="8"/>
        </w:numPr>
        <w:ind w:left="1134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Å</w:t>
      </w:r>
      <w:r w:rsidR="00EE6704" w:rsidRPr="00A61AD2">
        <w:rPr>
          <w:rFonts w:ascii="Georgia" w:hAnsi="Georgia" w:cs="Tahoma"/>
          <w:lang w:val="nb-NO"/>
        </w:rPr>
        <w:t xml:space="preserve"> påse at N</w:t>
      </w:r>
      <w:r w:rsidR="00D50E50" w:rsidRPr="00A61AD2">
        <w:rPr>
          <w:rFonts w:ascii="Georgia" w:hAnsi="Georgia" w:cs="Tahoma"/>
          <w:lang w:val="nb-NO"/>
        </w:rPr>
        <w:t xml:space="preserve">orges speiderforbunds </w:t>
      </w:r>
      <w:r w:rsidR="00F161F8" w:rsidRPr="00A61AD2">
        <w:rPr>
          <w:rFonts w:ascii="Georgia" w:hAnsi="Georgia" w:cs="Tahoma"/>
          <w:lang w:val="nb-NO"/>
        </w:rPr>
        <w:t xml:space="preserve">lover </w:t>
      </w:r>
      <w:r w:rsidR="00EE6704" w:rsidRPr="00A61AD2">
        <w:rPr>
          <w:rFonts w:ascii="Georgia" w:hAnsi="Georgia" w:cs="Tahoma"/>
          <w:lang w:val="nb-NO"/>
        </w:rPr>
        <w:t xml:space="preserve">og </w:t>
      </w:r>
      <w:r w:rsidR="00D50E50" w:rsidRPr="00A61AD2">
        <w:rPr>
          <w:rFonts w:ascii="Georgia" w:hAnsi="Georgia" w:cs="Tahoma"/>
          <w:lang w:val="nb-NO"/>
        </w:rPr>
        <w:t>r</w:t>
      </w:r>
      <w:r w:rsidR="00EE6704" w:rsidRPr="00A61AD2">
        <w:rPr>
          <w:rFonts w:ascii="Georgia" w:hAnsi="Georgia" w:cs="Tahoma"/>
          <w:lang w:val="nb-NO"/>
        </w:rPr>
        <w:t>etningslinjer følges.</w:t>
      </w:r>
    </w:p>
    <w:p w:rsidR="00F161F8" w:rsidRPr="00A61AD2" w:rsidRDefault="00916BA8" w:rsidP="00D83AAB">
      <w:pPr>
        <w:pStyle w:val="Listeavsnitt"/>
        <w:numPr>
          <w:ilvl w:val="0"/>
          <w:numId w:val="8"/>
        </w:numPr>
        <w:ind w:left="1134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Å</w:t>
      </w:r>
      <w:r w:rsidR="00F161F8" w:rsidRPr="00A61AD2">
        <w:rPr>
          <w:rFonts w:ascii="Georgia" w:hAnsi="Georgia" w:cs="Tahoma"/>
          <w:lang w:val="nb-NO"/>
        </w:rPr>
        <w:t xml:space="preserve"> rådføre seg med </w:t>
      </w:r>
      <w:r w:rsidR="00D83AAB" w:rsidRPr="00A61AD2">
        <w:rPr>
          <w:rFonts w:ascii="Georgia" w:hAnsi="Georgia" w:cs="Tahoma"/>
          <w:color w:val="000000"/>
          <w:lang w:val="nb-NO"/>
        </w:rPr>
        <w:t xml:space="preserve">Ressursgruppen </w:t>
      </w:r>
      <w:r w:rsidR="00D83AAB" w:rsidRPr="00A61AD2">
        <w:rPr>
          <w:rFonts w:ascii="Georgia" w:hAnsi="Georgia" w:cs="Tahoma"/>
          <w:lang w:val="nb-NO"/>
        </w:rPr>
        <w:t>mot seksuell trakassering</w:t>
      </w:r>
      <w:r w:rsidR="00AF0BD2" w:rsidRPr="00A61AD2">
        <w:rPr>
          <w:rFonts w:ascii="Georgia" w:hAnsi="Georgia" w:cs="Tahoma"/>
          <w:lang w:val="nb-NO"/>
        </w:rPr>
        <w:t xml:space="preserve">, </w:t>
      </w:r>
      <w:r w:rsidR="00D83AAB" w:rsidRPr="00A61AD2">
        <w:rPr>
          <w:rFonts w:ascii="Georgia" w:hAnsi="Georgia" w:cs="Tahoma"/>
          <w:lang w:val="nb-NO"/>
        </w:rPr>
        <w:t xml:space="preserve">overgrep </w:t>
      </w:r>
      <w:r w:rsidR="00AF0BD2" w:rsidRPr="00A61AD2">
        <w:rPr>
          <w:rFonts w:ascii="Georgia" w:hAnsi="Georgia" w:cs="Tahoma"/>
          <w:lang w:val="nb-NO"/>
        </w:rPr>
        <w:t xml:space="preserve">og vold </w:t>
      </w:r>
      <w:r w:rsidR="00D83AAB" w:rsidRPr="00A61AD2">
        <w:rPr>
          <w:rFonts w:ascii="Georgia" w:hAnsi="Georgia" w:cs="Tahoma"/>
          <w:lang w:val="nb-NO"/>
        </w:rPr>
        <w:t>til Norges speiderforbund.</w:t>
      </w:r>
    </w:p>
    <w:p w:rsidR="00C04CE7" w:rsidRPr="00A61AD2" w:rsidRDefault="00916BA8" w:rsidP="00C04CE7">
      <w:pPr>
        <w:pStyle w:val="Listeavsnitt"/>
        <w:numPr>
          <w:ilvl w:val="0"/>
          <w:numId w:val="8"/>
        </w:numPr>
        <w:ind w:left="1134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Å</w:t>
      </w:r>
      <w:r w:rsidR="00C04CE7" w:rsidRPr="00A61AD2">
        <w:rPr>
          <w:rFonts w:ascii="Georgia" w:hAnsi="Georgia" w:cs="Tahoma"/>
          <w:lang w:val="nb-NO"/>
        </w:rPr>
        <w:t xml:space="preserve"> avklare hvem som varsler politi og/eller barnevernet.</w:t>
      </w:r>
    </w:p>
    <w:p w:rsidR="00F161F8" w:rsidRPr="00A61AD2" w:rsidRDefault="00916BA8" w:rsidP="00D83AAB">
      <w:pPr>
        <w:pStyle w:val="Listeavsnitt"/>
        <w:numPr>
          <w:ilvl w:val="0"/>
          <w:numId w:val="8"/>
        </w:numPr>
        <w:ind w:left="1134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Å</w:t>
      </w:r>
      <w:r w:rsidR="00F161F8" w:rsidRPr="00A61AD2">
        <w:rPr>
          <w:rFonts w:ascii="Georgia" w:hAnsi="Georgia" w:cs="Tahoma"/>
          <w:lang w:val="nb-NO"/>
        </w:rPr>
        <w:t xml:space="preserve"> orientere Speiderstyret og vurdere hvem andre i forbundet som skal varsles.</w:t>
      </w:r>
    </w:p>
    <w:p w:rsidR="00916BA8" w:rsidRPr="00A61AD2" w:rsidRDefault="00916BA8" w:rsidP="00916BA8">
      <w:pPr>
        <w:pStyle w:val="Listeavsnitt"/>
        <w:numPr>
          <w:ilvl w:val="0"/>
          <w:numId w:val="8"/>
        </w:numPr>
        <w:ind w:left="1134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Å</w:t>
      </w:r>
      <w:r w:rsidR="00F161F8" w:rsidRPr="00A61AD2">
        <w:rPr>
          <w:rFonts w:ascii="Georgia" w:hAnsi="Georgia" w:cs="Tahoma"/>
          <w:lang w:val="nb-NO"/>
        </w:rPr>
        <w:t xml:space="preserve"> legge saken frem for Speiderstyret, dersom det er aktuelt for Norges speiderforbund å gå til anmeldelse.</w:t>
      </w:r>
      <w:r w:rsidR="00C64472" w:rsidRPr="00A61AD2">
        <w:rPr>
          <w:rFonts w:ascii="Georgia" w:hAnsi="Georgia" w:cs="Tahoma"/>
          <w:lang w:val="nb-NO"/>
        </w:rPr>
        <w:t xml:space="preserve"> Se også </w:t>
      </w:r>
      <w:r w:rsidR="007219B0" w:rsidRPr="00A61AD2">
        <w:rPr>
          <w:rFonts w:ascii="Georgia" w:hAnsi="Georgia" w:cs="Tahoma"/>
          <w:lang w:val="nb-NO"/>
        </w:rPr>
        <w:t>R</w:t>
      </w:r>
      <w:r w:rsidR="00C64472" w:rsidRPr="00A61AD2">
        <w:rPr>
          <w:rFonts w:ascii="Georgia" w:hAnsi="Georgia" w:cs="Tahoma"/>
          <w:lang w:val="nb-NO"/>
        </w:rPr>
        <w:t>etningslinjer vedrørende anmeldelse av et medlem eller en ansatt i Norges speiderforbund.</w:t>
      </w:r>
    </w:p>
    <w:p w:rsidR="00916BA8" w:rsidRPr="00A61AD2" w:rsidRDefault="00916BA8" w:rsidP="00916BA8">
      <w:pPr>
        <w:pStyle w:val="Listeavsnitt"/>
        <w:numPr>
          <w:ilvl w:val="0"/>
          <w:numId w:val="8"/>
        </w:numPr>
        <w:ind w:left="1134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Å følge opp saken ovenfor involverte enheter og personer i Norges speiderforbund.</w:t>
      </w:r>
    </w:p>
    <w:p w:rsidR="00916BA8" w:rsidRPr="00A61AD2" w:rsidRDefault="00916BA8" w:rsidP="00916BA8">
      <w:pPr>
        <w:pStyle w:val="Listeavsnitt"/>
        <w:numPr>
          <w:ilvl w:val="0"/>
          <w:numId w:val="8"/>
        </w:numPr>
        <w:ind w:left="1134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Å orientere ledere i involverte enheter om aktuelle prosedyrer for håndtering av saken.</w:t>
      </w:r>
    </w:p>
    <w:p w:rsidR="00DD3469" w:rsidRPr="00A61AD2" w:rsidRDefault="00916BA8" w:rsidP="00D83AAB">
      <w:pPr>
        <w:pStyle w:val="Listeavsnitt"/>
        <w:numPr>
          <w:ilvl w:val="0"/>
          <w:numId w:val="8"/>
        </w:numPr>
        <w:ind w:left="1134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Å</w:t>
      </w:r>
      <w:r w:rsidR="00E757F7" w:rsidRPr="00A61AD2">
        <w:rPr>
          <w:rFonts w:ascii="Georgia" w:hAnsi="Georgia" w:cs="Tahoma"/>
          <w:lang w:val="nb-NO"/>
        </w:rPr>
        <w:t xml:space="preserve"> uttale seg offentlig i saken på </w:t>
      </w:r>
      <w:r w:rsidR="00DD3469" w:rsidRPr="00A61AD2">
        <w:rPr>
          <w:rFonts w:ascii="Georgia" w:hAnsi="Georgia" w:cs="Tahoma"/>
          <w:lang w:val="nb-NO"/>
        </w:rPr>
        <w:t>vegne av Norges speiderforbund.</w:t>
      </w:r>
    </w:p>
    <w:p w:rsidR="00D83AAB" w:rsidRPr="00A61AD2" w:rsidRDefault="00D83AAB" w:rsidP="00D83AAB">
      <w:pPr>
        <w:pStyle w:val="Listeavsnitt"/>
        <w:rPr>
          <w:rFonts w:ascii="Georgia" w:hAnsi="Georgia" w:cs="Tahoma"/>
          <w:lang w:val="nb-NO"/>
        </w:rPr>
      </w:pPr>
    </w:p>
    <w:p w:rsidR="00604B0C" w:rsidRPr="00A61AD2" w:rsidRDefault="00F6133C" w:rsidP="00F6133C">
      <w:pPr>
        <w:pStyle w:val="Listeavsnitt"/>
        <w:numPr>
          <w:ilvl w:val="0"/>
          <w:numId w:val="5"/>
        </w:num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 xml:space="preserve">Alle ledere, tillitsvalgte, frivillige hjelpere og ansatte </w:t>
      </w:r>
      <w:r w:rsidR="00604B0C" w:rsidRPr="00A61AD2">
        <w:rPr>
          <w:rFonts w:ascii="Georgia" w:hAnsi="Georgia" w:cs="Tahoma"/>
          <w:lang w:val="nb-NO"/>
        </w:rPr>
        <w:t>har ansvar for:</w:t>
      </w:r>
    </w:p>
    <w:p w:rsidR="00EE6704" w:rsidRPr="00A61AD2" w:rsidRDefault="00916BA8" w:rsidP="00DD3469">
      <w:pPr>
        <w:pStyle w:val="Listeavsnitt"/>
        <w:numPr>
          <w:ilvl w:val="0"/>
          <w:numId w:val="8"/>
        </w:numPr>
        <w:ind w:left="1134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Å</w:t>
      </w:r>
      <w:r w:rsidR="00604B0C" w:rsidRPr="00A61AD2">
        <w:rPr>
          <w:rFonts w:ascii="Georgia" w:hAnsi="Georgia" w:cs="Tahoma"/>
          <w:lang w:val="nb-NO"/>
        </w:rPr>
        <w:t xml:space="preserve"> melde a</w:t>
      </w:r>
      <w:r w:rsidR="00EE6704" w:rsidRPr="00A61AD2">
        <w:rPr>
          <w:rFonts w:ascii="Georgia" w:hAnsi="Georgia" w:cs="Tahoma"/>
          <w:lang w:val="nb-NO"/>
        </w:rPr>
        <w:t xml:space="preserve">lle </w:t>
      </w:r>
      <w:r w:rsidR="00F6133C" w:rsidRPr="00A61AD2">
        <w:rPr>
          <w:rFonts w:ascii="Georgia" w:hAnsi="Georgia" w:cs="Tahoma"/>
          <w:lang w:val="nb-NO"/>
        </w:rPr>
        <w:t xml:space="preserve">bekymringer, </w:t>
      </w:r>
      <w:r w:rsidR="00EE6704" w:rsidRPr="00A61AD2">
        <w:rPr>
          <w:rFonts w:ascii="Georgia" w:hAnsi="Georgia" w:cs="Tahoma"/>
          <w:lang w:val="nb-NO"/>
        </w:rPr>
        <w:t xml:space="preserve">mistanker </w:t>
      </w:r>
      <w:r w:rsidR="00F6133C" w:rsidRPr="00A61AD2">
        <w:rPr>
          <w:rFonts w:ascii="Georgia" w:hAnsi="Georgia" w:cs="Tahoma"/>
          <w:lang w:val="nb-NO"/>
        </w:rPr>
        <w:t xml:space="preserve">eller tilståelser </w:t>
      </w:r>
      <w:r w:rsidR="00EE6704" w:rsidRPr="00A61AD2">
        <w:rPr>
          <w:rFonts w:ascii="Georgia" w:hAnsi="Georgia" w:cs="Tahoma"/>
          <w:lang w:val="nb-NO"/>
        </w:rPr>
        <w:t>om grenseoverskridende seksuell atferd</w:t>
      </w:r>
      <w:r w:rsidR="00604B0C" w:rsidRPr="00A61AD2">
        <w:rPr>
          <w:rFonts w:ascii="Georgia" w:hAnsi="Georgia" w:cs="Tahoma"/>
          <w:lang w:val="nb-NO"/>
        </w:rPr>
        <w:t xml:space="preserve">, trakassering eller vold </w:t>
      </w:r>
      <w:r w:rsidR="00EE6704" w:rsidRPr="00A61AD2">
        <w:rPr>
          <w:rFonts w:ascii="Georgia" w:hAnsi="Georgia" w:cs="Tahoma"/>
          <w:lang w:val="nb-NO"/>
        </w:rPr>
        <w:t xml:space="preserve">direkte til </w:t>
      </w:r>
      <w:r w:rsidR="00D50E50" w:rsidRPr="00A61AD2">
        <w:rPr>
          <w:rFonts w:ascii="Georgia" w:hAnsi="Georgia" w:cs="Tahoma"/>
          <w:lang w:val="nb-NO"/>
        </w:rPr>
        <w:t>g</w:t>
      </w:r>
      <w:r w:rsidR="00EE6704" w:rsidRPr="00A61AD2">
        <w:rPr>
          <w:rFonts w:ascii="Georgia" w:hAnsi="Georgia" w:cs="Tahoma"/>
          <w:lang w:val="nb-NO"/>
        </w:rPr>
        <w:t>eneralsekretær.</w:t>
      </w:r>
      <w:r w:rsidR="00A61AD2" w:rsidRPr="00A61AD2">
        <w:rPr>
          <w:rFonts w:ascii="Georgia" w:hAnsi="Georgia" w:cs="Tahoma"/>
          <w:lang w:val="nb-NO"/>
        </w:rPr>
        <w:t xml:space="preserve"> </w:t>
      </w:r>
      <w:r w:rsidR="00604B0C" w:rsidRPr="00A61AD2">
        <w:rPr>
          <w:rFonts w:ascii="Georgia" w:hAnsi="Georgia" w:cs="Tahoma"/>
          <w:lang w:val="nb-NO"/>
        </w:rPr>
        <w:t>Ingen som får tips eller betroelser om slike forhold skal sette i gang etterforskning på egenhånd</w:t>
      </w:r>
      <w:r w:rsidR="00450163" w:rsidRPr="00A61AD2">
        <w:rPr>
          <w:rFonts w:ascii="Georgia" w:hAnsi="Georgia" w:cs="Tahoma"/>
          <w:lang w:val="nb-NO"/>
        </w:rPr>
        <w:t>, fordi det kan ødelegge politiets eventuelle etterforskning</w:t>
      </w:r>
      <w:r w:rsidR="00604B0C" w:rsidRPr="00A61AD2">
        <w:rPr>
          <w:rFonts w:ascii="Georgia" w:hAnsi="Georgia" w:cs="Tahoma"/>
          <w:lang w:val="nb-NO"/>
        </w:rPr>
        <w:t>.</w:t>
      </w:r>
    </w:p>
    <w:p w:rsidR="00F6133C" w:rsidRPr="00A61AD2" w:rsidRDefault="00916BA8" w:rsidP="00F6133C">
      <w:pPr>
        <w:pStyle w:val="Listeavsnitt"/>
        <w:numPr>
          <w:ilvl w:val="0"/>
          <w:numId w:val="8"/>
        </w:numPr>
        <w:ind w:left="1134"/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 xml:space="preserve">Å </w:t>
      </w:r>
      <w:r w:rsidR="00EE6704" w:rsidRPr="00A61AD2">
        <w:rPr>
          <w:rFonts w:ascii="Georgia" w:hAnsi="Georgia" w:cs="Tahoma"/>
          <w:lang w:val="nb-NO"/>
        </w:rPr>
        <w:t>sende</w:t>
      </w:r>
      <w:r w:rsidR="00D50E50" w:rsidRPr="00A61AD2">
        <w:rPr>
          <w:rFonts w:ascii="Georgia" w:hAnsi="Georgia" w:cs="Tahoma"/>
          <w:lang w:val="nb-NO"/>
        </w:rPr>
        <w:t xml:space="preserve"> </w:t>
      </w:r>
      <w:r w:rsidR="00EE6704" w:rsidRPr="00A61AD2">
        <w:rPr>
          <w:rFonts w:ascii="Georgia" w:hAnsi="Georgia" w:cs="Tahoma"/>
          <w:lang w:val="nb-NO"/>
        </w:rPr>
        <w:t>bekymringsmelding til barnevernet eller inngi anmeldelse til politiet så raskt som mulig</w:t>
      </w:r>
      <w:r w:rsidR="00450163" w:rsidRPr="00A61AD2">
        <w:rPr>
          <w:rFonts w:ascii="Georgia" w:hAnsi="Georgia" w:cs="Tahoma"/>
          <w:lang w:val="nb-NO"/>
        </w:rPr>
        <w:t>, hvis det er mistanke om at det har skjedd et overgrep</w:t>
      </w:r>
      <w:r w:rsidR="00D50E50" w:rsidRPr="00A61AD2">
        <w:rPr>
          <w:rFonts w:ascii="Georgia" w:hAnsi="Georgia" w:cs="Tahoma"/>
          <w:lang w:val="nb-NO"/>
        </w:rPr>
        <w:t>.</w:t>
      </w:r>
    </w:p>
    <w:p w:rsidR="00EE6704" w:rsidRPr="00A61AD2" w:rsidRDefault="00EE6704" w:rsidP="00A61AD2">
      <w:pPr>
        <w:pStyle w:val="Overskrift3"/>
        <w:numPr>
          <w:ilvl w:val="0"/>
          <w:numId w:val="7"/>
        </w:numPr>
        <w:ind w:left="284" w:hanging="284"/>
        <w:rPr>
          <w:rFonts w:ascii="Georgia" w:hAnsi="Georgia" w:cs="Tahoma"/>
          <w:color w:val="auto"/>
          <w:sz w:val="24"/>
          <w:szCs w:val="24"/>
          <w:lang w:val="nb-NO"/>
        </w:rPr>
      </w:pPr>
      <w:r w:rsidRPr="00A61AD2">
        <w:rPr>
          <w:rFonts w:ascii="Georgia" w:hAnsi="Georgia" w:cs="Tahoma"/>
          <w:color w:val="auto"/>
          <w:sz w:val="24"/>
          <w:szCs w:val="24"/>
          <w:lang w:val="nb-NO"/>
        </w:rPr>
        <w:t xml:space="preserve">Uttalelser </w:t>
      </w:r>
      <w:r w:rsidR="00F33F55" w:rsidRPr="00A61AD2">
        <w:rPr>
          <w:rFonts w:ascii="Georgia" w:hAnsi="Georgia" w:cs="Tahoma"/>
          <w:color w:val="auto"/>
          <w:sz w:val="24"/>
          <w:szCs w:val="24"/>
          <w:lang w:val="nb-NO"/>
        </w:rPr>
        <w:t>t</w:t>
      </w:r>
      <w:r w:rsidRPr="00A61AD2">
        <w:rPr>
          <w:rFonts w:ascii="Georgia" w:hAnsi="Georgia" w:cs="Tahoma"/>
          <w:color w:val="auto"/>
          <w:sz w:val="24"/>
          <w:szCs w:val="24"/>
          <w:lang w:val="nb-NO"/>
        </w:rPr>
        <w:t>i</w:t>
      </w:r>
      <w:r w:rsidR="00F33F55" w:rsidRPr="00A61AD2">
        <w:rPr>
          <w:rFonts w:ascii="Georgia" w:hAnsi="Georgia" w:cs="Tahoma"/>
          <w:color w:val="auto"/>
          <w:sz w:val="24"/>
          <w:szCs w:val="24"/>
          <w:lang w:val="nb-NO"/>
        </w:rPr>
        <w:t>l</w:t>
      </w:r>
      <w:r w:rsidRPr="00A61AD2">
        <w:rPr>
          <w:rFonts w:ascii="Georgia" w:hAnsi="Georgia" w:cs="Tahoma"/>
          <w:color w:val="auto"/>
          <w:sz w:val="24"/>
          <w:szCs w:val="24"/>
          <w:lang w:val="nb-NO"/>
        </w:rPr>
        <w:t xml:space="preserve"> media</w:t>
      </w:r>
    </w:p>
    <w:p w:rsidR="00EE6704" w:rsidRPr="00A61AD2" w:rsidRDefault="00EE6704" w:rsidP="00EE6704">
      <w:pPr>
        <w:rPr>
          <w:rFonts w:ascii="Georgia" w:hAnsi="Georgia" w:cs="Tahoma"/>
          <w:lang w:val="nb-NO"/>
        </w:rPr>
      </w:pPr>
      <w:r w:rsidRPr="00A61AD2">
        <w:rPr>
          <w:rFonts w:ascii="Georgia" w:hAnsi="Georgia" w:cs="Tahoma"/>
          <w:lang w:val="nb-NO"/>
        </w:rPr>
        <w:t>Kun generalsekretæren</w:t>
      </w:r>
      <w:r w:rsidR="005A2C5D" w:rsidRPr="00A61AD2">
        <w:rPr>
          <w:rFonts w:ascii="Georgia" w:hAnsi="Georgia" w:cs="Tahoma"/>
          <w:lang w:val="nb-NO"/>
        </w:rPr>
        <w:t>,</w:t>
      </w:r>
      <w:r w:rsidRPr="00A61AD2">
        <w:rPr>
          <w:rFonts w:ascii="Georgia" w:hAnsi="Georgia" w:cs="Tahoma"/>
          <w:lang w:val="nb-NO"/>
        </w:rPr>
        <w:t xml:space="preserve"> eller den</w:t>
      </w:r>
      <w:r w:rsidR="00E2538D" w:rsidRPr="00A61AD2">
        <w:rPr>
          <w:rFonts w:ascii="Georgia" w:hAnsi="Georgia" w:cs="Tahoma"/>
          <w:lang w:val="nb-NO"/>
        </w:rPr>
        <w:t xml:space="preserve"> som</w:t>
      </w:r>
      <w:r w:rsidRPr="00A61AD2">
        <w:rPr>
          <w:rFonts w:ascii="Georgia" w:hAnsi="Georgia" w:cs="Tahoma"/>
          <w:lang w:val="nb-NO"/>
        </w:rPr>
        <w:t xml:space="preserve"> han bemyndiger</w:t>
      </w:r>
      <w:r w:rsidR="005A2C5D" w:rsidRPr="00A61AD2">
        <w:rPr>
          <w:rFonts w:ascii="Georgia" w:hAnsi="Georgia" w:cs="Tahoma"/>
          <w:lang w:val="nb-NO"/>
        </w:rPr>
        <w:t>,</w:t>
      </w:r>
      <w:r w:rsidR="00DD3469" w:rsidRPr="00A61AD2">
        <w:rPr>
          <w:rFonts w:ascii="Georgia" w:hAnsi="Georgia" w:cs="Tahoma"/>
          <w:lang w:val="nb-NO"/>
        </w:rPr>
        <w:t xml:space="preserve"> </w:t>
      </w:r>
      <w:r w:rsidRPr="00A61AD2">
        <w:rPr>
          <w:rFonts w:ascii="Georgia" w:hAnsi="Georgia" w:cs="Tahoma"/>
          <w:lang w:val="nb-NO"/>
        </w:rPr>
        <w:t xml:space="preserve">kan uttale seg </w:t>
      </w:r>
      <w:r w:rsidR="00DD3469" w:rsidRPr="00A61AD2">
        <w:rPr>
          <w:rFonts w:ascii="Georgia" w:hAnsi="Georgia" w:cs="Tahoma"/>
          <w:lang w:val="nb-NO"/>
        </w:rPr>
        <w:t>om saken til media</w:t>
      </w:r>
      <w:r w:rsidRPr="00A61AD2">
        <w:rPr>
          <w:rFonts w:ascii="Georgia" w:hAnsi="Georgia" w:cs="Tahoma"/>
          <w:lang w:val="nb-NO"/>
        </w:rPr>
        <w:t xml:space="preserve">. </w:t>
      </w:r>
      <w:r w:rsidR="00DD3469" w:rsidRPr="00A61AD2">
        <w:rPr>
          <w:rFonts w:ascii="Georgia" w:hAnsi="Georgia" w:cs="Tahoma"/>
          <w:lang w:val="nb-NO"/>
        </w:rPr>
        <w:t xml:space="preserve">Av hensyn </w:t>
      </w:r>
      <w:r w:rsidR="006A07E6" w:rsidRPr="00A61AD2">
        <w:rPr>
          <w:rFonts w:ascii="Georgia" w:hAnsi="Georgia" w:cs="Tahoma"/>
          <w:lang w:val="nb-NO"/>
        </w:rPr>
        <w:t xml:space="preserve">til </w:t>
      </w:r>
      <w:r w:rsidR="00DD3469" w:rsidRPr="00A61AD2">
        <w:rPr>
          <w:rFonts w:ascii="Georgia" w:hAnsi="Georgia" w:cs="Tahoma"/>
          <w:lang w:val="nb-NO"/>
        </w:rPr>
        <w:t>fornærmede</w:t>
      </w:r>
      <w:r w:rsidR="006A07E6" w:rsidRPr="00A61AD2">
        <w:rPr>
          <w:rFonts w:ascii="Georgia" w:hAnsi="Georgia" w:cs="Tahoma"/>
          <w:lang w:val="nb-NO"/>
        </w:rPr>
        <w:t xml:space="preserve"> og pårørende</w:t>
      </w:r>
      <w:r w:rsidRPr="00A61AD2">
        <w:rPr>
          <w:rFonts w:ascii="Georgia" w:hAnsi="Georgia" w:cs="Tahoma"/>
          <w:lang w:val="nb-NO"/>
        </w:rPr>
        <w:t xml:space="preserve"> må det vurderes nøye om uttalelser bør gis.</w:t>
      </w:r>
    </w:p>
    <w:p w:rsidR="00EE6704" w:rsidRPr="00A61AD2" w:rsidRDefault="00EE6704" w:rsidP="00A61AD2">
      <w:pPr>
        <w:pStyle w:val="Overskrift3"/>
        <w:numPr>
          <w:ilvl w:val="0"/>
          <w:numId w:val="7"/>
        </w:numPr>
        <w:ind w:left="284" w:hanging="284"/>
        <w:rPr>
          <w:rFonts w:ascii="Georgia" w:hAnsi="Georgia" w:cs="Tahoma"/>
          <w:color w:val="auto"/>
          <w:sz w:val="24"/>
          <w:szCs w:val="24"/>
          <w:lang w:val="nb-NO"/>
        </w:rPr>
      </w:pPr>
      <w:r w:rsidRPr="00A61AD2">
        <w:rPr>
          <w:rFonts w:ascii="Georgia" w:hAnsi="Georgia" w:cs="Tahoma"/>
          <w:color w:val="auto"/>
          <w:sz w:val="24"/>
          <w:szCs w:val="24"/>
          <w:lang w:val="nb-NO"/>
        </w:rPr>
        <w:t>Ansatte</w:t>
      </w:r>
    </w:p>
    <w:p w:rsidR="00EE6704" w:rsidRPr="00A61AD2" w:rsidRDefault="00EE6704" w:rsidP="00154071">
      <w:pPr>
        <w:spacing w:after="0" w:line="240" w:lineRule="auto"/>
        <w:rPr>
          <w:rFonts w:ascii="Georgia" w:eastAsia="Times New Roman" w:hAnsi="Georgia" w:cs="Tahoma"/>
          <w:lang w:val="nb-NO" w:eastAsia="nb-NO"/>
        </w:rPr>
      </w:pPr>
      <w:r w:rsidRPr="00A61AD2">
        <w:rPr>
          <w:rFonts w:ascii="Georgia" w:eastAsia="Times New Roman" w:hAnsi="Georgia" w:cs="Tahoma"/>
          <w:lang w:val="nb-NO" w:eastAsia="nb-NO"/>
        </w:rPr>
        <w:t xml:space="preserve">Dersom en sak involverer en av </w:t>
      </w:r>
      <w:r w:rsidR="00E757F7" w:rsidRPr="00A61AD2">
        <w:rPr>
          <w:rFonts w:ascii="Georgia" w:eastAsia="Times New Roman" w:hAnsi="Georgia" w:cs="Tahoma"/>
          <w:lang w:val="nb-NO" w:eastAsia="nb-NO"/>
        </w:rPr>
        <w:t xml:space="preserve">Norges speiderforbunds </w:t>
      </w:r>
      <w:r w:rsidRPr="00A61AD2">
        <w:rPr>
          <w:rFonts w:ascii="Georgia" w:eastAsia="Times New Roman" w:hAnsi="Georgia" w:cs="Tahoma"/>
          <w:lang w:val="nb-NO" w:eastAsia="nb-NO"/>
        </w:rPr>
        <w:t xml:space="preserve">ansatte, er det en personalsak. Det meste av det som er </w:t>
      </w:r>
      <w:r w:rsidR="00DD3469" w:rsidRPr="00A61AD2">
        <w:rPr>
          <w:rFonts w:ascii="Georgia" w:eastAsia="Times New Roman" w:hAnsi="Georgia" w:cs="Tahoma"/>
          <w:lang w:val="nb-NO" w:eastAsia="nb-NO"/>
        </w:rPr>
        <w:t xml:space="preserve">nevnt </w:t>
      </w:r>
      <w:r w:rsidRPr="00A61AD2">
        <w:rPr>
          <w:rFonts w:ascii="Georgia" w:eastAsia="Times New Roman" w:hAnsi="Georgia" w:cs="Tahoma"/>
          <w:lang w:val="nb-NO" w:eastAsia="nb-NO"/>
        </w:rPr>
        <w:t>ovenfor</w:t>
      </w:r>
      <w:r w:rsidR="00DD3469" w:rsidRPr="00A61AD2">
        <w:rPr>
          <w:rFonts w:ascii="Georgia" w:eastAsia="Times New Roman" w:hAnsi="Georgia" w:cs="Tahoma"/>
          <w:lang w:val="nb-NO" w:eastAsia="nb-NO"/>
        </w:rPr>
        <w:t>,</w:t>
      </w:r>
      <w:r w:rsidRPr="00A61AD2">
        <w:rPr>
          <w:rFonts w:ascii="Georgia" w:eastAsia="Times New Roman" w:hAnsi="Georgia" w:cs="Tahoma"/>
          <w:lang w:val="nb-NO" w:eastAsia="nb-NO"/>
        </w:rPr>
        <w:t xml:space="preserve"> vil også gjelde i slike saker. I tillegg vil </w:t>
      </w:r>
      <w:r w:rsidR="00DD3469" w:rsidRPr="00A61AD2">
        <w:rPr>
          <w:rFonts w:ascii="Georgia" w:eastAsia="Times New Roman" w:hAnsi="Georgia" w:cs="Tahoma"/>
          <w:lang w:val="nb-NO" w:eastAsia="nb-NO"/>
        </w:rPr>
        <w:t xml:space="preserve">også </w:t>
      </w:r>
      <w:r w:rsidRPr="00A61AD2">
        <w:rPr>
          <w:rFonts w:ascii="Georgia" w:eastAsia="Times New Roman" w:hAnsi="Georgia" w:cs="Tahoma"/>
          <w:lang w:val="nb-NO" w:eastAsia="nb-NO"/>
        </w:rPr>
        <w:t>forholdet til</w:t>
      </w:r>
      <w:r w:rsidR="00B2210E" w:rsidRPr="00A61AD2">
        <w:rPr>
          <w:rFonts w:ascii="Georgia" w:eastAsia="Times New Roman" w:hAnsi="Georgia" w:cs="Tahoma"/>
          <w:lang w:val="nb-NO" w:eastAsia="nb-NO"/>
        </w:rPr>
        <w:t xml:space="preserve"> </w:t>
      </w:r>
      <w:hyperlink r:id="rId9" w:anchor="KAPITTEL_15" w:history="1">
        <w:r w:rsidR="00F33F55" w:rsidRPr="00A61AD2">
          <w:rPr>
            <w:rFonts w:ascii="Georgia" w:eastAsia="Times New Roman" w:hAnsi="Georgia" w:cs="Tahoma"/>
            <w:color w:val="0070C0"/>
            <w:u w:val="single"/>
            <w:lang w:val="nb-NO" w:eastAsia="nb-NO"/>
          </w:rPr>
          <w:t>a</w:t>
        </w:r>
        <w:r w:rsidRPr="00A61AD2">
          <w:rPr>
            <w:rFonts w:ascii="Georgia" w:eastAsia="Times New Roman" w:hAnsi="Georgia" w:cs="Tahoma"/>
            <w:color w:val="0070C0"/>
            <w:u w:val="single"/>
            <w:lang w:val="nb-NO" w:eastAsia="nb-NO"/>
          </w:rPr>
          <w:t xml:space="preserve">rbeidsmiljølovens </w:t>
        </w:r>
        <w:r w:rsidR="00E757F7" w:rsidRPr="00A61AD2">
          <w:rPr>
            <w:rFonts w:ascii="Georgia" w:eastAsia="Times New Roman" w:hAnsi="Georgia" w:cs="Tahoma"/>
            <w:color w:val="0070C0"/>
            <w:u w:val="single"/>
            <w:lang w:val="nb-NO" w:eastAsia="nb-NO"/>
          </w:rPr>
          <w:t>kapitel 15</w:t>
        </w:r>
      </w:hyperlink>
      <w:r w:rsidR="00B2210E" w:rsidRPr="00A61AD2">
        <w:rPr>
          <w:rFonts w:ascii="Georgia" w:eastAsia="Times New Roman" w:hAnsi="Georgia" w:cs="Tahoma"/>
          <w:lang w:val="nb-NO" w:eastAsia="nb-NO"/>
        </w:rPr>
        <w:t xml:space="preserve"> </w:t>
      </w:r>
      <w:r w:rsidRPr="00A61AD2">
        <w:rPr>
          <w:rFonts w:ascii="Georgia" w:eastAsia="Times New Roman" w:hAnsi="Georgia" w:cs="Tahoma"/>
          <w:lang w:val="nb-NO" w:eastAsia="nb-NO"/>
        </w:rPr>
        <w:t>komme i betraktning.</w:t>
      </w:r>
    </w:p>
    <w:p w:rsidR="00EE6704" w:rsidRPr="00A61AD2" w:rsidRDefault="00EE6704" w:rsidP="00154071">
      <w:pPr>
        <w:spacing w:after="0" w:line="240" w:lineRule="auto"/>
        <w:rPr>
          <w:rFonts w:ascii="Georgia" w:eastAsia="Times New Roman" w:hAnsi="Georgia" w:cs="Tahoma"/>
          <w:lang w:val="nb-NO" w:eastAsia="nb-NO"/>
        </w:rPr>
      </w:pPr>
    </w:p>
    <w:p w:rsidR="00F33F55" w:rsidRPr="00A61AD2" w:rsidRDefault="00F33F55" w:rsidP="00154071">
      <w:pPr>
        <w:spacing w:after="0" w:line="240" w:lineRule="auto"/>
        <w:rPr>
          <w:rFonts w:ascii="Georgia" w:eastAsia="Times New Roman" w:hAnsi="Georgia" w:cs="Tahoma"/>
          <w:lang w:val="nb-NO" w:eastAsia="nb-NO"/>
        </w:rPr>
      </w:pPr>
    </w:p>
    <w:p w:rsidR="008D351A" w:rsidRPr="00A61AD2" w:rsidRDefault="00032599" w:rsidP="00F7708E">
      <w:pPr>
        <w:spacing w:after="0" w:line="240" w:lineRule="auto"/>
        <w:jc w:val="right"/>
        <w:rPr>
          <w:rFonts w:ascii="Georgia" w:hAnsi="Georgia" w:cs="Tahoma"/>
          <w:i/>
          <w:lang w:val="nb-NO"/>
        </w:rPr>
      </w:pPr>
      <w:r w:rsidRPr="00A61AD2">
        <w:rPr>
          <w:rFonts w:ascii="Georgia" w:eastAsia="Times New Roman" w:hAnsi="Georgia" w:cs="Tahoma"/>
          <w:lang w:val="nb-NO" w:eastAsia="nb-NO"/>
        </w:rPr>
        <w:t xml:space="preserve">Vedtatt av Speiderstyret </w:t>
      </w:r>
      <w:r w:rsidR="00AA3A4C" w:rsidRPr="00A61AD2">
        <w:rPr>
          <w:rFonts w:ascii="Georgia" w:eastAsia="Times New Roman" w:hAnsi="Georgia" w:cs="Tahoma"/>
          <w:lang w:val="nb-NO" w:eastAsia="nb-NO"/>
        </w:rPr>
        <w:t>5</w:t>
      </w:r>
      <w:r w:rsidRPr="00A61AD2">
        <w:rPr>
          <w:rFonts w:ascii="Georgia" w:eastAsia="Times New Roman" w:hAnsi="Georgia" w:cs="Tahoma"/>
          <w:lang w:val="nb-NO" w:eastAsia="nb-NO"/>
        </w:rPr>
        <w:t>. november 2016</w:t>
      </w:r>
    </w:p>
    <w:sectPr w:rsidR="008D351A" w:rsidRPr="00A61A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ED" w:rsidRDefault="00B77CED" w:rsidP="00D50E50">
      <w:pPr>
        <w:spacing w:after="0" w:line="240" w:lineRule="auto"/>
      </w:pPr>
      <w:r>
        <w:separator/>
      </w:r>
    </w:p>
  </w:endnote>
  <w:endnote w:type="continuationSeparator" w:id="0">
    <w:p w:rsidR="00B77CED" w:rsidRDefault="00B77CED" w:rsidP="00D5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20"/>
      </w:rPr>
      <w:id w:val="-860361500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0E50" w:rsidRPr="00D50E50" w:rsidRDefault="00D50E50">
            <w:pPr>
              <w:pStyle w:val="Bunntek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0E50">
              <w:rPr>
                <w:rFonts w:ascii="Tahoma" w:hAnsi="Tahoma" w:cs="Tahoma"/>
                <w:sz w:val="20"/>
                <w:szCs w:val="20"/>
                <w:lang w:val="nb-NO"/>
              </w:rPr>
              <w:t xml:space="preserve">Side </w:t>
            </w:r>
            <w:r w:rsidRPr="00D50E5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D50E50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D50E5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317D1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D50E5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D50E50">
              <w:rPr>
                <w:rFonts w:ascii="Tahoma" w:hAnsi="Tahoma" w:cs="Tahoma"/>
                <w:sz w:val="20"/>
                <w:szCs w:val="20"/>
                <w:lang w:val="nb-NO"/>
              </w:rPr>
              <w:t xml:space="preserve"> av </w:t>
            </w:r>
            <w:r w:rsidRPr="00D50E5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D50E50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D50E5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317D1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D50E5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0E50" w:rsidRPr="00D50E50" w:rsidRDefault="00D50E50">
    <w:pPr>
      <w:pStyle w:val="Bunnteks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ED" w:rsidRDefault="00B77CED" w:rsidP="00D50E50">
      <w:pPr>
        <w:spacing w:after="0" w:line="240" w:lineRule="auto"/>
      </w:pPr>
      <w:r>
        <w:separator/>
      </w:r>
    </w:p>
  </w:footnote>
  <w:footnote w:type="continuationSeparator" w:id="0">
    <w:p w:rsidR="00B77CED" w:rsidRDefault="00B77CED" w:rsidP="00D5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3F9"/>
    <w:multiLevelType w:val="hybridMultilevel"/>
    <w:tmpl w:val="2F4246B0"/>
    <w:lvl w:ilvl="0" w:tplc="2ADC8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5BC1"/>
    <w:multiLevelType w:val="hybridMultilevel"/>
    <w:tmpl w:val="D36C98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026E"/>
    <w:multiLevelType w:val="hybridMultilevel"/>
    <w:tmpl w:val="8850C762"/>
    <w:lvl w:ilvl="0" w:tplc="1D1AB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13F9A"/>
    <w:multiLevelType w:val="hybridMultilevel"/>
    <w:tmpl w:val="71067A88"/>
    <w:lvl w:ilvl="0" w:tplc="1D1AB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6B01A0"/>
    <w:multiLevelType w:val="hybridMultilevel"/>
    <w:tmpl w:val="0A303A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03D7C"/>
    <w:multiLevelType w:val="hybridMultilevel"/>
    <w:tmpl w:val="B7A6DD20"/>
    <w:lvl w:ilvl="0" w:tplc="22243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5FA"/>
    <w:multiLevelType w:val="hybridMultilevel"/>
    <w:tmpl w:val="0B5640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950B43"/>
    <w:multiLevelType w:val="hybridMultilevel"/>
    <w:tmpl w:val="6B96CC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B4BA2"/>
    <w:multiLevelType w:val="hybridMultilevel"/>
    <w:tmpl w:val="9022021A"/>
    <w:lvl w:ilvl="0" w:tplc="1D1AB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C4F1F"/>
    <w:multiLevelType w:val="hybridMultilevel"/>
    <w:tmpl w:val="41CEF0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67A41"/>
    <w:multiLevelType w:val="hybridMultilevel"/>
    <w:tmpl w:val="C2E41F68"/>
    <w:lvl w:ilvl="0" w:tplc="1D1AB6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3A73FA"/>
    <w:multiLevelType w:val="hybridMultilevel"/>
    <w:tmpl w:val="3F0AC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F1A47"/>
    <w:multiLevelType w:val="hybridMultilevel"/>
    <w:tmpl w:val="BA4C844E"/>
    <w:lvl w:ilvl="0" w:tplc="1D1AB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04"/>
    <w:rsid w:val="00014ACC"/>
    <w:rsid w:val="00032599"/>
    <w:rsid w:val="00062A13"/>
    <w:rsid w:val="00080565"/>
    <w:rsid w:val="000B4258"/>
    <w:rsid w:val="00107195"/>
    <w:rsid w:val="00154071"/>
    <w:rsid w:val="001939BA"/>
    <w:rsid w:val="001B23D6"/>
    <w:rsid w:val="001E4E02"/>
    <w:rsid w:val="002752CB"/>
    <w:rsid w:val="00316231"/>
    <w:rsid w:val="00317D10"/>
    <w:rsid w:val="00367EF9"/>
    <w:rsid w:val="003B6CEC"/>
    <w:rsid w:val="003E3A0C"/>
    <w:rsid w:val="00450163"/>
    <w:rsid w:val="004517E5"/>
    <w:rsid w:val="0047428A"/>
    <w:rsid w:val="004F4FBA"/>
    <w:rsid w:val="00524FED"/>
    <w:rsid w:val="00527C02"/>
    <w:rsid w:val="00541791"/>
    <w:rsid w:val="005712F6"/>
    <w:rsid w:val="005A2C5D"/>
    <w:rsid w:val="00600365"/>
    <w:rsid w:val="00603758"/>
    <w:rsid w:val="00604B0C"/>
    <w:rsid w:val="006A07E6"/>
    <w:rsid w:val="00711531"/>
    <w:rsid w:val="0071595B"/>
    <w:rsid w:val="00716EFE"/>
    <w:rsid w:val="007219B0"/>
    <w:rsid w:val="00724638"/>
    <w:rsid w:val="00773884"/>
    <w:rsid w:val="0078396D"/>
    <w:rsid w:val="007A782A"/>
    <w:rsid w:val="007F1FFD"/>
    <w:rsid w:val="00825179"/>
    <w:rsid w:val="008550B7"/>
    <w:rsid w:val="0088416F"/>
    <w:rsid w:val="008D351A"/>
    <w:rsid w:val="008D3B89"/>
    <w:rsid w:val="008E182D"/>
    <w:rsid w:val="009149D4"/>
    <w:rsid w:val="00916BA8"/>
    <w:rsid w:val="00A30529"/>
    <w:rsid w:val="00A61AD2"/>
    <w:rsid w:val="00AA3A4C"/>
    <w:rsid w:val="00AD2F3E"/>
    <w:rsid w:val="00AD585F"/>
    <w:rsid w:val="00AF0BD2"/>
    <w:rsid w:val="00B2210E"/>
    <w:rsid w:val="00B2464E"/>
    <w:rsid w:val="00B77CED"/>
    <w:rsid w:val="00BD0E14"/>
    <w:rsid w:val="00C04CE7"/>
    <w:rsid w:val="00C06DA6"/>
    <w:rsid w:val="00C21AE8"/>
    <w:rsid w:val="00C24C7B"/>
    <w:rsid w:val="00C60F3A"/>
    <w:rsid w:val="00C64472"/>
    <w:rsid w:val="00C64559"/>
    <w:rsid w:val="00CD5750"/>
    <w:rsid w:val="00D50E50"/>
    <w:rsid w:val="00D51159"/>
    <w:rsid w:val="00D83AAB"/>
    <w:rsid w:val="00DA5449"/>
    <w:rsid w:val="00DD3469"/>
    <w:rsid w:val="00E14EC5"/>
    <w:rsid w:val="00E2538D"/>
    <w:rsid w:val="00E45CBE"/>
    <w:rsid w:val="00E757F7"/>
    <w:rsid w:val="00E93F0D"/>
    <w:rsid w:val="00EA04AD"/>
    <w:rsid w:val="00EB2366"/>
    <w:rsid w:val="00EE6704"/>
    <w:rsid w:val="00EE6D29"/>
    <w:rsid w:val="00EF5AFD"/>
    <w:rsid w:val="00F161F8"/>
    <w:rsid w:val="00F2772D"/>
    <w:rsid w:val="00F27E3C"/>
    <w:rsid w:val="00F33F55"/>
    <w:rsid w:val="00F6133C"/>
    <w:rsid w:val="00F65EDE"/>
    <w:rsid w:val="00F7708E"/>
    <w:rsid w:val="00FA7242"/>
    <w:rsid w:val="00FB415C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12EB"/>
  <w15:docId w15:val="{85A078D0-3CB6-49F5-AA7C-F2320932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6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6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E6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E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6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E67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EE6704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D5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50E50"/>
  </w:style>
  <w:style w:type="paragraph" w:styleId="Bunntekst">
    <w:name w:val="footer"/>
    <w:basedOn w:val="Normal"/>
    <w:link w:val="BunntekstTegn"/>
    <w:uiPriority w:val="99"/>
    <w:unhideWhenUsed/>
    <w:rsid w:val="00D5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0E50"/>
  </w:style>
  <w:style w:type="paragraph" w:styleId="Bobletekst">
    <w:name w:val="Balloon Text"/>
    <w:basedOn w:val="Normal"/>
    <w:link w:val="BobletekstTegn"/>
    <w:uiPriority w:val="99"/>
    <w:semiHidden/>
    <w:unhideWhenUsed/>
    <w:rsid w:val="00AD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85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D3B89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8D3B8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D3B8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3B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3B89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08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u.no/sitefiles/1/dokumenter/kompetanse/Trygg/Trygg_veiviser_net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vdata.no/dokument/NL/lov/2005-06-17-6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Morsø</dc:creator>
  <cp:lastModifiedBy>Ingrid Stene</cp:lastModifiedBy>
  <cp:revision>20</cp:revision>
  <cp:lastPrinted>2016-11-05T22:10:00Z</cp:lastPrinted>
  <dcterms:created xsi:type="dcterms:W3CDTF">2015-07-30T05:37:00Z</dcterms:created>
  <dcterms:modified xsi:type="dcterms:W3CDTF">2017-03-07T14:21:00Z</dcterms:modified>
</cp:coreProperties>
</file>