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</w:rPr>
        <w:t xml:space="preserve">Prøve noe nytt på </w:t>
      </w:r>
      <w:r w:rsidR="00BA422B">
        <w:rPr>
          <w:rStyle w:val="normaltextrun"/>
          <w:rFonts w:ascii="Cambria" w:hAnsi="Cambria"/>
          <w:b/>
          <w:bCs/>
        </w:rPr>
        <w:t>speider</w:t>
      </w:r>
      <w:r>
        <w:rPr>
          <w:rStyle w:val="normaltextrun"/>
          <w:rFonts w:ascii="Cambria" w:hAnsi="Cambria"/>
          <w:b/>
          <w:bCs/>
        </w:rPr>
        <w:t>møtet?</w:t>
      </w:r>
      <w:r>
        <w:rPr>
          <w:rStyle w:val="eop"/>
          <w:rFonts w:ascii="Cambria" w:hAnsi="Cambria"/>
        </w:rPr>
        <w:t> 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</w:rPr>
        <w:t xml:space="preserve">Da Silje </w:t>
      </w:r>
      <w:r w:rsidR="00B00515">
        <w:rPr>
          <w:rStyle w:val="normaltextrun"/>
          <w:rFonts w:ascii="Cambria" w:hAnsi="Cambria"/>
          <w:b/>
          <w:bCs/>
        </w:rPr>
        <w:t xml:space="preserve">Kroken </w:t>
      </w:r>
      <w:r>
        <w:rPr>
          <w:rStyle w:val="normaltextrun"/>
          <w:rFonts w:ascii="Cambria" w:hAnsi="Cambria"/>
          <w:b/>
          <w:bCs/>
        </w:rPr>
        <w:t>var i Uganda</w:t>
      </w:r>
      <w:r w:rsidR="00B00515">
        <w:rPr>
          <w:rStyle w:val="normaltextrun"/>
          <w:rFonts w:ascii="Cambria" w:hAnsi="Cambria"/>
          <w:b/>
          <w:bCs/>
        </w:rPr>
        <w:t xml:space="preserve"> som feltreporter for Speideraksjonen 2017</w:t>
      </w:r>
      <w:r>
        <w:rPr>
          <w:rStyle w:val="normaltextrun"/>
          <w:rFonts w:ascii="Cambria" w:hAnsi="Cambria"/>
          <w:b/>
          <w:bCs/>
        </w:rPr>
        <w:t xml:space="preserve">, fikk hun en dag servert </w:t>
      </w:r>
      <w:proofErr w:type="spellStart"/>
      <w:r>
        <w:rPr>
          <w:rStyle w:val="spellingerror"/>
          <w:rFonts w:ascii="Cambria" w:hAnsi="Cambria"/>
          <w:b/>
          <w:bCs/>
        </w:rPr>
        <w:t>matooke</w:t>
      </w:r>
      <w:proofErr w:type="spellEnd"/>
      <w:r>
        <w:rPr>
          <w:rStyle w:val="normaltextrun"/>
          <w:rFonts w:ascii="Cambria" w:hAnsi="Cambria"/>
          <w:b/>
          <w:bCs/>
        </w:rPr>
        <w:t>, en vanlig rett i Nord-Uganda. Den ble laget av grønne kokebananer.</w:t>
      </w:r>
      <w:r>
        <w:rPr>
          <w:rStyle w:val="eop"/>
          <w:rFonts w:ascii="Cambria" w:hAnsi="Cambria"/>
        </w:rPr>
        <w:t> </w:t>
      </w:r>
      <w:r w:rsidRPr="002E5257">
        <w:rPr>
          <w:rStyle w:val="eop"/>
          <w:rFonts w:ascii="Cambria" w:hAnsi="Cambria"/>
          <w:b/>
        </w:rPr>
        <w:t>Her er oppskriften!</w:t>
      </w:r>
      <w:bookmarkStart w:id="0" w:name="_GoBack"/>
      <w:bookmarkEnd w:id="0"/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 xml:space="preserve">Akkurat som i Norge, spiser man mye forskjellig i Uganda, men de bruker ofte matvarer som ikke er så vanlige her. I </w:t>
      </w:r>
      <w:proofErr w:type="spellStart"/>
      <w:r>
        <w:rPr>
          <w:rStyle w:val="spellingerror"/>
          <w:rFonts w:ascii="Cambria" w:hAnsi="Cambria"/>
        </w:rPr>
        <w:t>matooke</w:t>
      </w:r>
      <w:proofErr w:type="spellEnd"/>
      <w:r>
        <w:rPr>
          <w:rStyle w:val="normaltextrun"/>
          <w:rFonts w:ascii="Cambria" w:hAnsi="Cambria"/>
        </w:rPr>
        <w:t xml:space="preserve"> skal det være kokebananer. De er grønne og ganske annerledes enn de bananene vi er vant til. De kalles også </w:t>
      </w:r>
      <w:proofErr w:type="spellStart"/>
      <w:r>
        <w:rPr>
          <w:rStyle w:val="spellingerror"/>
          <w:rFonts w:ascii="Cambria" w:hAnsi="Cambria"/>
        </w:rPr>
        <w:t>matooke</w:t>
      </w:r>
      <w:proofErr w:type="spellEnd"/>
      <w:r>
        <w:rPr>
          <w:rStyle w:val="normaltextrun"/>
          <w:rFonts w:ascii="Cambria" w:hAnsi="Cambria"/>
        </w:rPr>
        <w:t>, og du kan kanskje få tak i dem i en grønnsaksbutikk eller en stor matbutikk.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 xml:space="preserve">I Uganda er de nøye med å utnytte </w:t>
      </w:r>
      <w:proofErr w:type="gramStart"/>
      <w:r>
        <w:rPr>
          <w:rStyle w:val="normaltextrun"/>
          <w:rFonts w:ascii="Cambria" w:hAnsi="Cambria"/>
        </w:rPr>
        <w:t>alt</w:t>
      </w:r>
      <w:proofErr w:type="gramEnd"/>
      <w:r>
        <w:rPr>
          <w:rStyle w:val="normaltextrun"/>
          <w:rFonts w:ascii="Cambria" w:hAnsi="Cambria"/>
        </w:rPr>
        <w:t xml:space="preserve"> av matvarene. Så lite som mulig mat blir kastet. Det er veldig lurt! 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Til fem–seks speidere</w:t>
      </w:r>
      <w:r w:rsidR="00BA422B">
        <w:rPr>
          <w:rStyle w:val="normaltextrun"/>
          <w:rFonts w:ascii="Cambria" w:hAnsi="Cambria"/>
        </w:rPr>
        <w:t xml:space="preserve"> (eller som smaksprøve til mange flere)</w:t>
      </w:r>
      <w:r>
        <w:rPr>
          <w:rStyle w:val="normaltextrun"/>
          <w:rFonts w:ascii="Cambria" w:hAnsi="Cambria"/>
        </w:rPr>
        <w:t>: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Ingredienser: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4 kokebananer (kan kjøpes i grønnsaksbutikker)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500 g usaltede peanøtter</w:t>
      </w:r>
      <w:r>
        <w:rPr>
          <w:rStyle w:val="eop"/>
          <w:rFonts w:ascii="Cambria" w:hAnsi="Cambria"/>
        </w:rPr>
        <w:t> (må som oftest kjøpes med skall)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2 store tomater 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1 løk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t>Slik gjør du: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Skrell kokebananene med en kniv.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 xml:space="preserve">Ha dem i en kjele sammen med 3 dl vann og kok opp. La dem koke på middels varme til de er myke. Mos </w:t>
      </w:r>
      <w:proofErr w:type="gramStart"/>
      <w:r>
        <w:rPr>
          <w:rStyle w:val="normaltextrun"/>
          <w:rFonts w:ascii="Cambria" w:hAnsi="Cambria"/>
        </w:rPr>
        <w:t>bananene</w:t>
      </w:r>
      <w:proofErr w:type="gramEnd"/>
      <w:r>
        <w:rPr>
          <w:rStyle w:val="normaltextrun"/>
          <w:rFonts w:ascii="Cambria" w:hAnsi="Cambria"/>
        </w:rPr>
        <w:t xml:space="preserve"> og vannet til en mos eller grøt. Rør godt. 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Finhakk friske tomater.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Hakk løken grovt og stek den i stekepanne i ca. 5 minutter på middels varme til den er blank og gyllen. Bland sammen løk og tomater.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Finhakk peanøttene og ha dem i en kjele. Hell i ca. 1,5 dl vann og rør godt. La det småkoke på middels varme i ca. 30 minutter. 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 xml:space="preserve">Hell tomatene og løken i </w:t>
      </w:r>
      <w:proofErr w:type="spellStart"/>
      <w:r>
        <w:rPr>
          <w:rStyle w:val="spellingerror"/>
          <w:rFonts w:ascii="Cambria" w:hAnsi="Cambria"/>
        </w:rPr>
        <w:t>peanøttgrøten</w:t>
      </w:r>
      <w:proofErr w:type="spellEnd"/>
      <w:r>
        <w:rPr>
          <w:rStyle w:val="normaltextrun"/>
          <w:rFonts w:ascii="Cambria" w:hAnsi="Cambria"/>
        </w:rPr>
        <w:t>. Bland sammen til en tykk saus, smak til med valgfritt krydder.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</w:rPr>
        <w:t>Server bananmosen sammen med peanøttsausen. God appetitt!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</w:rPr>
        <w:lastRenderedPageBreak/>
        <w:t xml:space="preserve">Siljes tips er at </w:t>
      </w:r>
      <w:proofErr w:type="spellStart"/>
      <w:r>
        <w:rPr>
          <w:rStyle w:val="spellingerror"/>
          <w:rFonts w:ascii="Cambria" w:hAnsi="Cambria"/>
        </w:rPr>
        <w:t>mato</w:t>
      </w:r>
      <w:r w:rsidR="00BA422B">
        <w:rPr>
          <w:rStyle w:val="spellingerror"/>
          <w:rFonts w:ascii="Cambria" w:hAnsi="Cambria"/>
        </w:rPr>
        <w:t>o</w:t>
      </w:r>
      <w:r>
        <w:rPr>
          <w:rStyle w:val="spellingerror"/>
          <w:rFonts w:ascii="Cambria" w:hAnsi="Cambria"/>
        </w:rPr>
        <w:t>ke</w:t>
      </w:r>
      <w:proofErr w:type="spellEnd"/>
      <w:r>
        <w:rPr>
          <w:rStyle w:val="normaltextrun"/>
          <w:rFonts w:ascii="Cambria" w:hAnsi="Cambria"/>
        </w:rPr>
        <w:t xml:space="preserve"> er godt, men at den smaker aller best når den er lagd utendørs på primus. </w:t>
      </w:r>
      <w:r>
        <w:rPr>
          <w:rStyle w:val="eop"/>
          <w:rFonts w:ascii="Cambria" w:hAnsi="Cambria"/>
        </w:rPr>
        <w:t>  </w:t>
      </w:r>
    </w:p>
    <w:p w:rsidR="002E5257" w:rsidRDefault="002E5257" w:rsidP="002E5257">
      <w:pPr>
        <w:pStyle w:val="paragraph"/>
        <w:textAlignment w:val="baseline"/>
      </w:pPr>
      <w:proofErr w:type="spellStart"/>
      <w:r>
        <w:rPr>
          <w:rStyle w:val="spellingerror"/>
          <w:rFonts w:ascii="Cambria" w:hAnsi="Cambria"/>
        </w:rPr>
        <w:t>Matooke</w:t>
      </w:r>
      <w:proofErr w:type="spellEnd"/>
      <w:r>
        <w:rPr>
          <w:rStyle w:val="normaltextrun"/>
          <w:rFonts w:ascii="Cambria" w:hAnsi="Cambria"/>
        </w:rPr>
        <w:t xml:space="preserve"> kan også serveres som tilbehør til kjøttretter.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  <w:r>
        <w:rPr>
          <w:rStyle w:val="normaltextrun"/>
          <w:rFonts w:ascii="Cambria" w:hAnsi="Cambria"/>
        </w:rPr>
        <w:t>Lykke til!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</w:rPr>
        <w:t>Om kokebananer</w:t>
      </w: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normaltextrun"/>
        </w:rPr>
        <w:t xml:space="preserve">Kokebananen er mindre søt enn den vanlige bananen, grønn, og må skrelles med kniv. Den er faktisk den mest spiste banantypen i verden! I mange land er den blant de viktigste matvarene. Den </w:t>
      </w:r>
      <w:r w:rsidR="00BA422B">
        <w:rPr>
          <w:rStyle w:val="normaltextrun"/>
        </w:rPr>
        <w:t>tilberedes</w:t>
      </w:r>
      <w:r>
        <w:rPr>
          <w:rStyle w:val="normaltextrun"/>
        </w:rPr>
        <w:t xml:space="preserve"> omtrent som poteter, og akkurat som dem, må kokebananer stekes eller kokes før du kan spise dem. Smaken av kokebananer kan også minne om potet.</w:t>
      </w:r>
      <w:r>
        <w:rPr>
          <w:rStyle w:val="eop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2E5257" w:rsidRDefault="002E5257" w:rsidP="002E5257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F313F7" w:rsidRDefault="00B00515"/>
    <w:sectPr w:rsidR="00F3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A1"/>
    <w:multiLevelType w:val="multilevel"/>
    <w:tmpl w:val="FBF0D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55BDD"/>
    <w:multiLevelType w:val="multilevel"/>
    <w:tmpl w:val="F3CC9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1F1D"/>
    <w:multiLevelType w:val="multilevel"/>
    <w:tmpl w:val="8D5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4171"/>
    <w:multiLevelType w:val="multilevel"/>
    <w:tmpl w:val="7BE0C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B40C8"/>
    <w:multiLevelType w:val="multilevel"/>
    <w:tmpl w:val="10748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D5534"/>
    <w:multiLevelType w:val="multilevel"/>
    <w:tmpl w:val="CF48A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775AA"/>
    <w:multiLevelType w:val="multilevel"/>
    <w:tmpl w:val="906E3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7"/>
    <w:rsid w:val="00112F0F"/>
    <w:rsid w:val="002E5257"/>
    <w:rsid w:val="00931BB6"/>
    <w:rsid w:val="00B00515"/>
    <w:rsid w:val="00B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E5257"/>
  </w:style>
  <w:style w:type="character" w:customStyle="1" w:styleId="eop">
    <w:name w:val="eop"/>
    <w:basedOn w:val="Standardskriftforavsnitt"/>
    <w:rsid w:val="002E5257"/>
  </w:style>
  <w:style w:type="character" w:customStyle="1" w:styleId="spellingerror">
    <w:name w:val="spellingerror"/>
    <w:basedOn w:val="Standardskriftforavsnitt"/>
    <w:rsid w:val="002E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E5257"/>
  </w:style>
  <w:style w:type="character" w:customStyle="1" w:styleId="eop">
    <w:name w:val="eop"/>
    <w:basedOn w:val="Standardskriftforavsnitt"/>
    <w:rsid w:val="002E5257"/>
  </w:style>
  <w:style w:type="character" w:customStyle="1" w:styleId="spellingerror">
    <w:name w:val="spellingerror"/>
    <w:basedOn w:val="Standardskriftforavsnitt"/>
    <w:rsid w:val="002E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Kirvil Kaasa</dc:creator>
  <cp:lastModifiedBy>Kirvil Kaasa</cp:lastModifiedBy>
  <cp:revision>3</cp:revision>
  <dcterms:created xsi:type="dcterms:W3CDTF">2017-03-14T09:32:00Z</dcterms:created>
  <dcterms:modified xsi:type="dcterms:W3CDTF">2017-03-14T09:32:00Z</dcterms:modified>
</cp:coreProperties>
</file>